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spacing w:line="576" w:lineRule="exact"/>
        <w:jc w:val="center"/>
        <w:rPr>
          <w:rFonts w:hint="eastAsia" w:ascii="方正小标宋简体" w:eastAsia="方正小标宋简体"/>
          <w:b/>
          <w:sz w:val="44"/>
          <w:szCs w:val="44"/>
        </w:rPr>
      </w:pPr>
      <w:r>
        <w:rPr>
          <w:rFonts w:hint="eastAsia" w:ascii="方正小标宋简体" w:eastAsia="方正小标宋简体"/>
          <w:b/>
          <w:sz w:val="44"/>
          <w:szCs w:val="44"/>
          <w:lang w:val="en-US" w:eastAsia="zh-CN"/>
        </w:rPr>
        <w:t>工程建设端口/其他交易端口</w:t>
      </w:r>
      <w:r>
        <w:rPr>
          <w:rFonts w:hint="eastAsia" w:ascii="方正小标宋简体" w:eastAsia="方正小标宋简体"/>
          <w:b/>
          <w:sz w:val="44"/>
          <w:szCs w:val="44"/>
        </w:rPr>
        <w:t>-</w:t>
      </w:r>
      <w:r>
        <w:rPr>
          <w:rFonts w:ascii="方正小标宋简体" w:eastAsia="方正小标宋简体"/>
          <w:b/>
          <w:sz w:val="44"/>
          <w:szCs w:val="44"/>
        </w:rPr>
        <w:t>-</w:t>
      </w:r>
      <w:r>
        <w:rPr>
          <w:rFonts w:hint="eastAsia" w:ascii="方正小标宋简体" w:eastAsia="方正小标宋简体"/>
          <w:b/>
          <w:sz w:val="44"/>
          <w:szCs w:val="44"/>
        </w:rPr>
        <w:t>委托资料</w:t>
      </w:r>
    </w:p>
    <w:p>
      <w:pPr>
        <w:pStyle w:val="22"/>
        <w:spacing w:line="576" w:lineRule="exact"/>
        <w:ind w:firstLine="482" w:firstLineChars="200"/>
        <w:rPr>
          <w:rFonts w:hint="eastAsia" w:ascii="黑体" w:hAnsi="黑体" w:eastAsia="黑体"/>
          <w:b/>
          <w:color w:val="FF0000"/>
          <w:sz w:val="24"/>
          <w:szCs w:val="32"/>
          <w:lang w:val="en-US" w:eastAsia="zh-CN"/>
        </w:rPr>
      </w:pPr>
      <w:r>
        <w:rPr>
          <w:rFonts w:hint="eastAsia" w:ascii="黑体" w:hAnsi="黑体" w:eastAsia="黑体"/>
          <w:b/>
          <w:color w:val="FF0000"/>
          <w:sz w:val="24"/>
          <w:szCs w:val="32"/>
          <w:lang w:val="en-US" w:eastAsia="zh-CN"/>
        </w:rPr>
        <w:t>（企业招标采购类项目：国有企业非工程有关的货物和服务招标采购业务）</w:t>
      </w:r>
    </w:p>
    <w:p>
      <w:pPr>
        <w:widowControl/>
        <w:adjustRightInd w:val="0"/>
        <w:snapToGrid w:val="0"/>
        <w:spacing w:line="576" w:lineRule="exact"/>
        <w:ind w:firstLine="562" w:firstLineChars="200"/>
        <w:jc w:val="left"/>
        <w:rPr>
          <w:rFonts w:hint="default" w:ascii="仿宋_GB2312" w:eastAsia="仿宋_GB2312" w:hAnsiTheme="minorHAnsi" w:cstheme="minorBidi"/>
          <w:b/>
          <w:sz w:val="28"/>
          <w:szCs w:val="32"/>
          <w:lang w:val="en-US" w:eastAsia="zh-CN"/>
        </w:rPr>
      </w:pPr>
      <w:r>
        <w:rPr>
          <w:rFonts w:hint="eastAsia" w:ascii="仿宋_GB2312" w:eastAsia="仿宋_GB2312" w:hAnsiTheme="minorHAnsi" w:cstheme="minorBidi"/>
          <w:b/>
          <w:sz w:val="28"/>
          <w:szCs w:val="32"/>
          <w:lang w:val="en-US" w:eastAsia="zh-CN"/>
        </w:rPr>
        <w:t>1.项目委托（受理）登记表</w:t>
      </w:r>
      <w:r>
        <w:rPr>
          <w:rFonts w:hint="eastAsia" w:ascii="仿宋_GB2312" w:eastAsia="仿宋_GB2312" w:hAnsiTheme="minorHAnsi" w:cstheme="minorBidi"/>
          <w:b/>
          <w:sz w:val="28"/>
          <w:szCs w:val="32"/>
        </w:rPr>
        <w:t>（</w:t>
      </w:r>
      <w:r>
        <w:rPr>
          <w:rFonts w:hint="eastAsia" w:ascii="仿宋_GB2312" w:eastAsia="仿宋_GB2312" w:hAnsiTheme="minorHAnsi" w:cstheme="minorBidi"/>
          <w:b w:val="0"/>
          <w:bCs/>
          <w:sz w:val="28"/>
          <w:szCs w:val="32"/>
        </w:rPr>
        <w:t>附件1</w:t>
      </w:r>
      <w:r>
        <w:rPr>
          <w:rFonts w:hint="eastAsia" w:ascii="仿宋_GB2312" w:eastAsia="仿宋_GB2312" w:hAnsiTheme="minorHAnsi" w:cstheme="minorBidi"/>
          <w:b w:val="0"/>
          <w:bCs/>
          <w:sz w:val="28"/>
          <w:szCs w:val="32"/>
          <w:lang w:eastAsia="zh-CN"/>
        </w:rPr>
        <w:t>，</w:t>
      </w:r>
      <w:r>
        <w:rPr>
          <w:rFonts w:hint="eastAsia" w:ascii="仿宋_GB2312" w:eastAsia="仿宋_GB2312" w:hAnsiTheme="minorHAnsi" w:cstheme="minorBidi"/>
          <w:b w:val="0"/>
          <w:bCs/>
          <w:sz w:val="28"/>
          <w:szCs w:val="32"/>
          <w:lang w:val="en-US" w:eastAsia="zh-CN"/>
        </w:rPr>
        <w:t>CA委托无需提供此件</w:t>
      </w:r>
      <w:r>
        <w:rPr>
          <w:rFonts w:hint="eastAsia" w:ascii="仿宋_GB2312" w:eastAsia="仿宋_GB2312" w:hAnsiTheme="minorHAnsi" w:cstheme="minorBidi"/>
          <w:b/>
          <w:sz w:val="28"/>
          <w:szCs w:val="32"/>
        </w:rPr>
        <w:t>）</w:t>
      </w:r>
    </w:p>
    <w:p>
      <w:pPr>
        <w:widowControl/>
        <w:adjustRightInd w:val="0"/>
        <w:snapToGrid w:val="0"/>
        <w:spacing w:line="576" w:lineRule="exact"/>
        <w:ind w:firstLine="562" w:firstLineChars="200"/>
        <w:jc w:val="left"/>
        <w:rPr>
          <w:rFonts w:hint="eastAsia" w:ascii="仿宋_GB2312" w:eastAsia="仿宋_GB2312" w:hAnsiTheme="minorHAnsi" w:cstheme="minorBidi"/>
          <w:b/>
          <w:strike w:val="0"/>
          <w:dstrike w:val="0"/>
          <w:sz w:val="28"/>
          <w:szCs w:val="32"/>
          <w:lang w:val="en-US" w:eastAsia="zh-CN"/>
        </w:rPr>
      </w:pPr>
      <w:r>
        <w:rPr>
          <w:rFonts w:hint="eastAsia" w:ascii="仿宋_GB2312" w:eastAsia="仿宋_GB2312" w:hAnsiTheme="minorHAnsi" w:cstheme="minorBidi"/>
          <w:b/>
          <w:strike w:val="0"/>
          <w:dstrike w:val="0"/>
          <w:sz w:val="28"/>
          <w:szCs w:val="32"/>
          <w:lang w:val="en-US" w:eastAsia="zh-CN"/>
        </w:rPr>
        <w:t>2.主体资格证明</w:t>
      </w:r>
    </w:p>
    <w:p>
      <w:pPr>
        <w:pStyle w:val="22"/>
        <w:spacing w:line="576" w:lineRule="exact"/>
        <w:ind w:firstLine="560" w:firstLineChars="200"/>
        <w:rPr>
          <w:rFonts w:hint="eastAsia" w:ascii="仿宋_GB2312" w:eastAsia="仿宋_GB2312"/>
          <w:sz w:val="24"/>
          <w:szCs w:val="32"/>
          <w:highlight w:val="none"/>
        </w:rPr>
      </w:pPr>
      <w:bookmarkStart w:id="0" w:name="_GoBack"/>
      <w:r>
        <w:rPr>
          <w:rFonts w:hint="eastAsia" w:ascii="仿宋_GB2312" w:eastAsia="仿宋_GB2312"/>
          <w:sz w:val="28"/>
          <w:szCs w:val="32"/>
          <w:highlight w:val="none"/>
        </w:rPr>
        <w:t>原则上提供事业单位法人证书、企业法人营业执照</w:t>
      </w:r>
      <w:r>
        <w:rPr>
          <w:rFonts w:hint="eastAsia" w:ascii="仿宋_GB2312" w:eastAsia="仿宋_GB2312"/>
          <w:sz w:val="28"/>
          <w:szCs w:val="32"/>
          <w:highlight w:val="none"/>
          <w:lang w:val="en-US" w:eastAsia="zh-CN"/>
        </w:rPr>
        <w:t>等</w:t>
      </w:r>
      <w:r>
        <w:rPr>
          <w:rFonts w:hint="eastAsia" w:ascii="仿宋_GB2312" w:eastAsia="仿宋_GB2312"/>
          <w:sz w:val="28"/>
          <w:szCs w:val="32"/>
          <w:highlight w:val="none"/>
        </w:rPr>
        <w:t>。</w:t>
      </w:r>
    </w:p>
    <w:p>
      <w:pPr>
        <w:widowControl/>
        <w:adjustRightInd w:val="0"/>
        <w:snapToGrid w:val="0"/>
        <w:spacing w:line="576" w:lineRule="exact"/>
        <w:ind w:firstLine="562" w:firstLineChars="200"/>
        <w:jc w:val="left"/>
        <w:rPr>
          <w:rFonts w:hint="eastAsia" w:ascii="仿宋_GB2312" w:eastAsia="仿宋_GB2312" w:hAnsiTheme="minorHAnsi" w:cstheme="minorBidi"/>
          <w:b/>
          <w:sz w:val="28"/>
          <w:szCs w:val="32"/>
          <w:highlight w:val="none"/>
          <w:lang w:val="en-US" w:eastAsia="zh-CN"/>
        </w:rPr>
      </w:pPr>
      <w:r>
        <w:rPr>
          <w:rFonts w:hint="eastAsia" w:ascii="仿宋_GB2312" w:eastAsia="仿宋_GB2312" w:hAnsiTheme="minorHAnsi" w:cstheme="minorBidi"/>
          <w:b/>
          <w:sz w:val="28"/>
          <w:szCs w:val="32"/>
          <w:highlight w:val="none"/>
          <w:lang w:val="en-US" w:eastAsia="zh-CN"/>
        </w:rPr>
        <w:t>3.进场交易申请函（</w:t>
      </w:r>
      <w:r>
        <w:rPr>
          <w:rFonts w:hint="eastAsia" w:ascii="仿宋_GB2312" w:eastAsia="仿宋_GB2312" w:hAnsiTheme="minorHAnsi" w:cstheme="minorBidi"/>
          <w:b w:val="0"/>
          <w:bCs/>
          <w:sz w:val="28"/>
          <w:szCs w:val="32"/>
          <w:highlight w:val="none"/>
          <w:lang w:val="en-US" w:eastAsia="zh-CN"/>
        </w:rPr>
        <w:t>附件3，仅针对进场项目</w:t>
      </w:r>
      <w:r>
        <w:rPr>
          <w:rFonts w:hint="eastAsia" w:ascii="仿宋_GB2312" w:eastAsia="仿宋_GB2312" w:hAnsiTheme="minorHAnsi" w:cstheme="minorBidi"/>
          <w:b/>
          <w:sz w:val="28"/>
          <w:szCs w:val="32"/>
          <w:highlight w:val="none"/>
          <w:lang w:val="en-US" w:eastAsia="zh-CN"/>
        </w:rPr>
        <w:t>）</w:t>
      </w:r>
    </w:p>
    <w:p>
      <w:pPr>
        <w:widowControl/>
        <w:adjustRightInd w:val="0"/>
        <w:snapToGrid w:val="0"/>
        <w:spacing w:line="576" w:lineRule="exact"/>
        <w:ind w:firstLine="562" w:firstLineChars="200"/>
        <w:jc w:val="left"/>
        <w:rPr>
          <w:rFonts w:hint="eastAsia" w:ascii="仿宋_GB2312" w:eastAsia="仿宋_GB2312" w:hAnsiTheme="minorHAnsi" w:cstheme="minorBidi"/>
          <w:b/>
          <w:sz w:val="28"/>
          <w:szCs w:val="32"/>
          <w:highlight w:val="none"/>
          <w:lang w:val="en-US" w:eastAsia="zh-CN"/>
        </w:rPr>
      </w:pPr>
      <w:r>
        <w:rPr>
          <w:rFonts w:hint="eastAsia" w:ascii="仿宋_GB2312" w:eastAsia="仿宋_GB2312" w:hAnsiTheme="minorHAnsi" w:cstheme="minorBidi"/>
          <w:b/>
          <w:sz w:val="28"/>
          <w:szCs w:val="32"/>
          <w:highlight w:val="none"/>
          <w:lang w:val="en-US" w:eastAsia="zh-CN"/>
        </w:rPr>
        <w:t>4.立项（备案）或主管部门审批或单位内部决策：</w:t>
      </w:r>
      <w:r>
        <w:rPr>
          <w:rFonts w:hint="eastAsia" w:ascii="仿宋_GB2312" w:eastAsia="仿宋_GB2312" w:hAnsiTheme="minorHAnsi" w:cstheme="minorBidi"/>
          <w:b w:val="0"/>
          <w:bCs/>
          <w:sz w:val="28"/>
          <w:szCs w:val="32"/>
          <w:highlight w:val="none"/>
          <w:lang w:val="en-US" w:eastAsia="zh-CN"/>
        </w:rPr>
        <w:t>企业会议纪要或内部审批或上级主管部门批复等证明项目已经启动的文件。</w:t>
      </w:r>
    </w:p>
    <w:p>
      <w:pPr>
        <w:widowControl/>
        <w:adjustRightInd w:val="0"/>
        <w:snapToGrid w:val="0"/>
        <w:spacing w:line="576" w:lineRule="exact"/>
        <w:ind w:firstLine="562" w:firstLineChars="200"/>
        <w:jc w:val="left"/>
        <w:rPr>
          <w:rFonts w:hint="eastAsia" w:ascii="仿宋_GB2312" w:eastAsia="仿宋_GB2312" w:hAnsiTheme="minorHAnsi" w:cstheme="minorBidi"/>
          <w:b w:val="0"/>
          <w:bCs/>
          <w:sz w:val="28"/>
          <w:szCs w:val="32"/>
          <w:highlight w:val="none"/>
          <w:lang w:val="en-US" w:eastAsia="zh-CN"/>
        </w:rPr>
      </w:pPr>
      <w:r>
        <w:rPr>
          <w:rFonts w:hint="eastAsia" w:ascii="仿宋_GB2312" w:eastAsia="仿宋_GB2312" w:hAnsiTheme="minorHAnsi" w:cstheme="minorBidi"/>
          <w:b/>
          <w:sz w:val="28"/>
          <w:szCs w:val="32"/>
          <w:highlight w:val="none"/>
          <w:lang w:val="en-US" w:eastAsia="zh-CN"/>
        </w:rPr>
        <w:t>5.申报项目的资金落实证明或相关证明材料：</w:t>
      </w:r>
      <w:r>
        <w:rPr>
          <w:rFonts w:hint="eastAsia" w:ascii="仿宋_GB2312" w:eastAsia="仿宋_GB2312" w:hAnsiTheme="minorHAnsi" w:cstheme="minorBidi"/>
          <w:b w:val="0"/>
          <w:bCs/>
          <w:sz w:val="28"/>
          <w:szCs w:val="32"/>
          <w:highlight w:val="none"/>
          <w:lang w:val="en-US" w:eastAsia="zh-CN"/>
        </w:rPr>
        <w:t>立项批复中如明确资金由财政统筹支付则可将立项批复用作资金落实证明，其他项目建议提供资金落实承诺函。（附件4）</w:t>
      </w:r>
    </w:p>
    <w:bookmarkEnd w:id="0"/>
    <w:p>
      <w:pPr>
        <w:widowControl/>
        <w:adjustRightInd w:val="0"/>
        <w:snapToGrid w:val="0"/>
        <w:spacing w:line="576" w:lineRule="exact"/>
        <w:ind w:firstLine="562" w:firstLineChars="200"/>
        <w:jc w:val="left"/>
        <w:rPr>
          <w:rFonts w:hint="eastAsia" w:ascii="仿宋_GB2312" w:eastAsia="仿宋_GB2312" w:hAnsiTheme="minorHAnsi" w:cstheme="minorBidi"/>
          <w:b/>
          <w:bCs w:val="0"/>
          <w:sz w:val="28"/>
          <w:szCs w:val="32"/>
          <w:lang w:val="en-US" w:eastAsia="zh-CN"/>
        </w:rPr>
      </w:pPr>
      <w:r>
        <w:rPr>
          <w:rFonts w:hint="eastAsia" w:ascii="仿宋_GB2312" w:eastAsia="仿宋_GB2312" w:hAnsiTheme="minorHAnsi" w:cstheme="minorBidi"/>
          <w:b/>
          <w:bCs w:val="0"/>
          <w:sz w:val="28"/>
          <w:szCs w:val="32"/>
          <w:lang w:val="en-US" w:eastAsia="zh-CN"/>
        </w:rPr>
        <w:t>6.招标需求</w:t>
      </w:r>
    </w:p>
    <w:p>
      <w:pPr>
        <w:widowControl/>
        <w:adjustRightInd w:val="0"/>
        <w:snapToGrid w:val="0"/>
        <w:spacing w:line="576" w:lineRule="exact"/>
        <w:ind w:firstLine="562" w:firstLineChars="200"/>
        <w:jc w:val="left"/>
        <w:rPr>
          <w:rFonts w:hint="eastAsia" w:ascii="仿宋_GB2312" w:eastAsia="仿宋_GB2312" w:hAnsiTheme="minorHAnsi" w:cstheme="minorBidi"/>
          <w:b/>
          <w:sz w:val="28"/>
          <w:szCs w:val="32"/>
          <w:lang w:val="en-US" w:eastAsia="zh-CN"/>
        </w:rPr>
      </w:pPr>
      <w:r>
        <w:rPr>
          <w:rFonts w:hint="eastAsia" w:ascii="仿宋_GB2312" w:eastAsia="仿宋_GB2312" w:hAnsiTheme="minorHAnsi" w:cstheme="minorBidi"/>
          <w:b/>
          <w:sz w:val="28"/>
          <w:szCs w:val="32"/>
          <w:lang w:val="en-US" w:eastAsia="zh-CN"/>
        </w:rPr>
        <w:t>7.委托协议--合肥市产权交易中心</w:t>
      </w:r>
    </w:p>
    <w:p>
      <w:pPr>
        <w:widowControl/>
        <w:adjustRightInd w:val="0"/>
        <w:snapToGrid w:val="0"/>
        <w:spacing w:line="576" w:lineRule="exact"/>
        <w:ind w:firstLine="562" w:firstLineChars="200"/>
        <w:jc w:val="left"/>
        <w:rPr>
          <w:rFonts w:hint="eastAsia" w:ascii="仿宋_GB2312" w:eastAsia="仿宋_GB2312" w:hAnsiTheme="minorHAnsi" w:cstheme="minorBidi"/>
          <w:b/>
          <w:sz w:val="28"/>
          <w:szCs w:val="32"/>
          <w:lang w:val="en-US" w:eastAsia="zh-CN"/>
        </w:rPr>
      </w:pPr>
      <w:r>
        <w:rPr>
          <w:rFonts w:hint="eastAsia" w:ascii="仿宋_GB2312" w:eastAsia="仿宋_GB2312" w:hAnsiTheme="minorHAnsi" w:cstheme="minorBidi"/>
          <w:b/>
          <w:sz w:val="28"/>
          <w:szCs w:val="32"/>
          <w:lang w:val="en-US" w:eastAsia="zh-CN"/>
        </w:rPr>
        <w:t>8.其他需要提供的材料</w:t>
      </w:r>
    </w:p>
    <w:p>
      <w:pPr>
        <w:widowControl/>
        <w:adjustRightInd w:val="0"/>
        <w:snapToGrid w:val="0"/>
        <w:spacing w:line="576" w:lineRule="exact"/>
        <w:ind w:firstLine="482" w:firstLineChars="200"/>
        <w:jc w:val="left"/>
        <w:rPr>
          <w:rFonts w:ascii="仿宋_GB2312" w:hAnsi="Arial" w:eastAsia="仿宋_GB2312" w:cs="Arial"/>
          <w:b/>
          <w:color w:val="C00000"/>
          <w:kern w:val="0"/>
          <w:sz w:val="22"/>
          <w:szCs w:val="32"/>
        </w:rPr>
      </w:pPr>
      <w:r>
        <w:rPr>
          <w:rFonts w:hint="eastAsia" w:ascii="仿宋_GB2312" w:hAnsi="Arial" w:eastAsia="仿宋_GB2312" w:cs="Arial"/>
          <w:b/>
          <w:color w:val="333333"/>
          <w:kern w:val="0"/>
          <w:sz w:val="24"/>
          <w:szCs w:val="32"/>
        </w:rPr>
        <w:t>（备注：上述所有资料均须加盖委托单位公章，涉及相关企业的文件盖相关企业公章。）</w:t>
      </w:r>
    </w:p>
    <w:p>
      <w:pPr>
        <w:widowControl/>
        <w:adjustRightInd w:val="0"/>
        <w:snapToGrid w:val="0"/>
        <w:spacing w:line="576" w:lineRule="exact"/>
        <w:ind w:firstLine="562" w:firstLineChars="200"/>
        <w:jc w:val="left"/>
        <w:rPr>
          <w:rFonts w:hint="eastAsia" w:ascii="仿宋_GB2312" w:eastAsia="仿宋_GB2312" w:hAnsiTheme="minorHAnsi" w:cstheme="minorBidi"/>
          <w:b/>
          <w:color w:val="FF0000"/>
          <w:sz w:val="28"/>
          <w:szCs w:val="32"/>
          <w:lang w:val="en-US" w:eastAsia="zh-CN"/>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widowControl/>
              <w:adjustRightInd w:val="0"/>
              <w:snapToGrid w:val="0"/>
              <w:spacing w:line="576" w:lineRule="exact"/>
              <w:jc w:val="left"/>
              <w:rPr>
                <w:rFonts w:hint="eastAsia" w:ascii="仿宋_GB2312" w:eastAsia="仿宋_GB2312" w:hAnsiTheme="minorHAnsi" w:cstheme="minorBidi"/>
                <w:b/>
                <w:color w:val="FF0000"/>
                <w:sz w:val="28"/>
                <w:szCs w:val="32"/>
                <w:vertAlign w:val="baseline"/>
                <w:lang w:val="en-US" w:eastAsia="zh-CN"/>
              </w:rPr>
            </w:pPr>
            <w:r>
              <w:rPr>
                <w:rFonts w:hint="eastAsia" w:ascii="仿宋_GB2312" w:eastAsia="仿宋_GB2312" w:hAnsiTheme="minorHAnsi" w:cstheme="minorBidi"/>
                <w:b/>
                <w:color w:val="FF0000"/>
                <w:sz w:val="28"/>
                <w:szCs w:val="32"/>
                <w:highlight w:val="none"/>
                <w:lang w:val="en-US" w:eastAsia="zh-CN"/>
              </w:rPr>
              <w:t>委托资料清单内容仅供参考，不作为规章制度，不属于强制性规范，具体受理应当按照国家法律法规、地方监管制度等要求执行，后续根据实际变化适时修订。</w:t>
            </w:r>
          </w:p>
        </w:tc>
      </w:tr>
    </w:tbl>
    <w:p>
      <w:pPr>
        <w:rPr>
          <w:rFonts w:hint="eastAsia" w:ascii="方正小标宋简体" w:eastAsia="方正小标宋简体"/>
          <w:sz w:val="24"/>
          <w:szCs w:val="28"/>
          <w:lang w:val="en-US" w:eastAsia="zh-CN"/>
        </w:rPr>
      </w:pPr>
      <w:r>
        <w:rPr>
          <w:rFonts w:hint="eastAsia" w:ascii="方正小标宋简体" w:eastAsia="方正小标宋简体"/>
          <w:sz w:val="24"/>
          <w:szCs w:val="28"/>
          <w:lang w:val="en-US" w:eastAsia="zh-CN"/>
        </w:rPr>
        <w:br w:type="page"/>
      </w:r>
    </w:p>
    <w:p>
      <w:pPr>
        <w:adjustRightInd w:val="0"/>
        <w:snapToGrid w:val="0"/>
        <w:jc w:val="left"/>
        <w:rPr>
          <w:rFonts w:hint="eastAsia" w:ascii="方正小标宋简体" w:eastAsia="方正小标宋简体"/>
          <w:sz w:val="24"/>
          <w:szCs w:val="28"/>
          <w:lang w:val="en-US" w:eastAsia="zh-CN"/>
        </w:rPr>
      </w:pPr>
      <w:r>
        <w:rPr>
          <w:rFonts w:hint="eastAsia" w:ascii="方正小标宋简体" w:eastAsia="方正小标宋简体"/>
          <w:sz w:val="24"/>
          <w:szCs w:val="28"/>
          <w:lang w:val="en-US" w:eastAsia="zh-CN"/>
        </w:rPr>
        <w:t>附件1：</w:t>
      </w:r>
    </w:p>
    <w:p>
      <w:pPr>
        <w:adjustRightInd w:val="0"/>
        <w:snapToGrid w:val="0"/>
        <w:jc w:val="center"/>
        <w:rPr>
          <w:rFonts w:hint="eastAsia" w:ascii="方正小标宋简体" w:eastAsia="方正小标宋简体" w:hAnsiTheme="minorHAnsi" w:cstheme="minorBidi"/>
          <w:sz w:val="40"/>
          <w:szCs w:val="44"/>
        </w:rPr>
      </w:pPr>
      <w:r>
        <w:rPr>
          <w:rFonts w:hint="eastAsia" w:ascii="方正小标宋简体" w:eastAsia="方正小标宋简体" w:hAnsiTheme="minorHAnsi" w:cstheme="minorBidi"/>
          <w:sz w:val="40"/>
          <w:szCs w:val="44"/>
        </w:rPr>
        <w:t>项目受理登记表</w:t>
      </w:r>
    </w:p>
    <w:tbl>
      <w:tblPr>
        <w:tblStyle w:val="6"/>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5"/>
        <w:gridCol w:w="3495"/>
        <w:gridCol w:w="2130"/>
        <w:gridCol w:w="2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825" w:type="dxa"/>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项目名称</w:t>
            </w:r>
          </w:p>
        </w:tc>
        <w:tc>
          <w:tcPr>
            <w:tcW w:w="8079" w:type="dxa"/>
            <w:gridSpan w:val="3"/>
            <w:noWrap w:val="0"/>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lang w:val="en-US" w:eastAsia="zh-CN"/>
              </w:rPr>
              <w:t>项目类别</w:t>
            </w:r>
          </w:p>
        </w:tc>
        <w:tc>
          <w:tcPr>
            <w:tcW w:w="3495"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val="0"/>
                <w:bCs/>
                <w:sz w:val="21"/>
                <w:szCs w:val="21"/>
              </w:rPr>
              <w:t>□</w:t>
            </w:r>
            <w:r>
              <w:rPr>
                <w:rFonts w:hint="eastAsia" w:ascii="宋体" w:hAnsi="宋体" w:eastAsia="宋体" w:cs="宋体"/>
                <w:b w:val="0"/>
                <w:bCs/>
                <w:sz w:val="21"/>
                <w:szCs w:val="21"/>
                <w:lang w:val="en-US" w:eastAsia="zh-CN"/>
              </w:rPr>
              <w:t xml:space="preserve">施工    </w:t>
            </w:r>
            <w:r>
              <w:rPr>
                <w:rFonts w:hint="eastAsia" w:ascii="宋体" w:hAnsi="宋体" w:eastAsia="宋体" w:cs="宋体"/>
                <w:b w:val="0"/>
                <w:bCs/>
                <w:sz w:val="21"/>
                <w:szCs w:val="21"/>
              </w:rPr>
              <w:t>□</w:t>
            </w:r>
            <w:r>
              <w:rPr>
                <w:rFonts w:hint="eastAsia" w:ascii="宋体" w:hAnsi="宋体" w:eastAsia="宋体" w:cs="宋体"/>
                <w:b w:val="0"/>
                <w:bCs/>
                <w:sz w:val="21"/>
                <w:szCs w:val="21"/>
                <w:lang w:val="en-US" w:eastAsia="zh-CN"/>
              </w:rPr>
              <w:t xml:space="preserve">货物    </w:t>
            </w:r>
            <w:r>
              <w:rPr>
                <w:rFonts w:hint="eastAsia" w:ascii="宋体" w:hAnsi="宋体" w:eastAsia="宋体" w:cs="宋体"/>
                <w:b w:val="0"/>
                <w:bCs/>
                <w:sz w:val="21"/>
                <w:szCs w:val="21"/>
              </w:rPr>
              <w:t>□</w:t>
            </w:r>
            <w:r>
              <w:rPr>
                <w:rFonts w:hint="eastAsia" w:ascii="宋体" w:hAnsi="宋体" w:eastAsia="宋体" w:cs="宋体"/>
                <w:b w:val="0"/>
                <w:bCs/>
                <w:sz w:val="21"/>
                <w:szCs w:val="21"/>
                <w:lang w:val="en-US" w:eastAsia="zh-CN"/>
              </w:rPr>
              <w:t>服务</w:t>
            </w:r>
          </w:p>
        </w:tc>
        <w:tc>
          <w:tcPr>
            <w:tcW w:w="2130"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sz w:val="21"/>
                <w:szCs w:val="21"/>
                <w:lang w:val="en-US" w:eastAsia="zh-CN"/>
              </w:rPr>
              <w:t>是否进场</w:t>
            </w:r>
          </w:p>
        </w:tc>
        <w:tc>
          <w:tcPr>
            <w:tcW w:w="2454" w:type="dxa"/>
            <w:noWrap w:val="0"/>
            <w:vAlign w:val="center"/>
          </w:tcPr>
          <w:p>
            <w:pPr>
              <w:spacing w:line="360" w:lineRule="auto"/>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 xml:space="preserve">是   </w:t>
            </w: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825" w:type="dxa"/>
            <w:noWrap w:val="0"/>
            <w:vAlign w:val="center"/>
          </w:tcPr>
          <w:p>
            <w:pPr>
              <w:spacing w:line="360" w:lineRule="auto"/>
              <w:jc w:val="center"/>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项目预算</w:t>
            </w:r>
          </w:p>
        </w:tc>
        <w:tc>
          <w:tcPr>
            <w:tcW w:w="3495" w:type="dxa"/>
            <w:noWrap w:val="0"/>
            <w:vAlign w:val="center"/>
          </w:tcPr>
          <w:p>
            <w:pPr>
              <w:spacing w:line="360" w:lineRule="auto"/>
              <w:jc w:val="center"/>
              <w:rPr>
                <w:rFonts w:hint="eastAsia" w:ascii="宋体" w:hAnsi="宋体" w:eastAsia="宋体" w:cs="宋体"/>
                <w:sz w:val="21"/>
                <w:szCs w:val="21"/>
              </w:rPr>
            </w:pPr>
          </w:p>
        </w:tc>
        <w:tc>
          <w:tcPr>
            <w:tcW w:w="2130"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sz w:val="21"/>
                <w:szCs w:val="21"/>
              </w:rPr>
              <w:t>资金来源</w:t>
            </w:r>
          </w:p>
        </w:tc>
        <w:tc>
          <w:tcPr>
            <w:tcW w:w="2454" w:type="dxa"/>
            <w:noWrap w:val="0"/>
            <w:vAlign w:val="center"/>
          </w:tcPr>
          <w:p>
            <w:pPr>
              <w:spacing w:line="360" w:lineRule="auto"/>
              <w:jc w:val="center"/>
              <w:rPr>
                <w:rFonts w:hint="eastAsia" w:ascii="宋体" w:hAnsi="宋体" w:eastAsia="宋体" w:cs="宋体"/>
                <w:b/>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825" w:type="dxa"/>
            <w:noWrap w:val="0"/>
            <w:vAlign w:val="center"/>
          </w:tcPr>
          <w:p>
            <w:pPr>
              <w:spacing w:line="360" w:lineRule="auto"/>
              <w:jc w:val="center"/>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交易方式</w:t>
            </w:r>
          </w:p>
        </w:tc>
        <w:tc>
          <w:tcPr>
            <w:tcW w:w="3495" w:type="dxa"/>
            <w:noWrap w:val="0"/>
            <w:vAlign w:val="center"/>
          </w:tcPr>
          <w:p>
            <w:pPr>
              <w:spacing w:line="360" w:lineRule="auto"/>
              <w:jc w:val="center"/>
              <w:rPr>
                <w:rFonts w:hint="eastAsia" w:ascii="宋体" w:hAnsi="宋体" w:eastAsia="宋体" w:cs="宋体"/>
                <w:sz w:val="21"/>
                <w:szCs w:val="21"/>
              </w:rPr>
            </w:pPr>
          </w:p>
        </w:tc>
        <w:tc>
          <w:tcPr>
            <w:tcW w:w="2130"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sz w:val="21"/>
                <w:szCs w:val="21"/>
              </w:rPr>
              <w:t>依法必须招标</w:t>
            </w:r>
          </w:p>
        </w:tc>
        <w:tc>
          <w:tcPr>
            <w:tcW w:w="2454"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 xml:space="preserve">是   </w:t>
            </w: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825"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sz w:val="21"/>
                <w:szCs w:val="21"/>
              </w:rPr>
              <w:t>投资主体性质</w:t>
            </w:r>
          </w:p>
        </w:tc>
        <w:tc>
          <w:tcPr>
            <w:tcW w:w="3495"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 xml:space="preserve">政府  </w:t>
            </w: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企业</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lang w:val="en-US" w:eastAsia="zh-CN"/>
              </w:rPr>
              <w:t>其他</w:t>
            </w:r>
          </w:p>
        </w:tc>
        <w:tc>
          <w:tcPr>
            <w:tcW w:w="2130"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sz w:val="21"/>
                <w:szCs w:val="21"/>
              </w:rPr>
              <w:t>首次招标</w:t>
            </w:r>
          </w:p>
        </w:tc>
        <w:tc>
          <w:tcPr>
            <w:tcW w:w="2454" w:type="dxa"/>
            <w:noWrap w:val="0"/>
            <w:vAlign w:val="bottom"/>
          </w:tcPr>
          <w:p>
            <w:pPr>
              <w:spacing w:line="360" w:lineRule="auto"/>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 xml:space="preserve">是   </w:t>
            </w: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240" w:lineRule="auto"/>
              <w:jc w:val="center"/>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招标人</w:t>
            </w:r>
            <w:r>
              <w:rPr>
                <w:rFonts w:hint="eastAsia" w:ascii="宋体" w:hAnsi="宋体" w:cs="宋体"/>
                <w:b/>
                <w:sz w:val="21"/>
                <w:szCs w:val="21"/>
                <w:lang w:val="en-US" w:eastAsia="zh-CN"/>
              </w:rPr>
              <w:t>（采购人）</w:t>
            </w:r>
            <w:r>
              <w:rPr>
                <w:rFonts w:hint="eastAsia" w:ascii="宋体" w:hAnsi="宋体" w:eastAsia="宋体" w:cs="宋体"/>
                <w:b/>
                <w:sz w:val="21"/>
                <w:szCs w:val="21"/>
                <w:lang w:val="en-US" w:eastAsia="zh-CN"/>
              </w:rPr>
              <w:t>名称</w:t>
            </w:r>
          </w:p>
        </w:tc>
        <w:tc>
          <w:tcPr>
            <w:tcW w:w="3495" w:type="dxa"/>
            <w:noWrap w:val="0"/>
            <w:vAlign w:val="center"/>
          </w:tcPr>
          <w:p>
            <w:pPr>
              <w:spacing w:line="240" w:lineRule="auto"/>
              <w:jc w:val="center"/>
              <w:rPr>
                <w:rFonts w:hint="eastAsia" w:ascii="宋体" w:hAnsi="宋体" w:eastAsia="宋体" w:cs="宋体"/>
                <w:b/>
                <w:sz w:val="21"/>
                <w:szCs w:val="21"/>
              </w:rPr>
            </w:pPr>
          </w:p>
        </w:tc>
        <w:tc>
          <w:tcPr>
            <w:tcW w:w="2130" w:type="dxa"/>
            <w:noWrap w:val="0"/>
            <w:vAlign w:val="center"/>
          </w:tcPr>
          <w:p>
            <w:pPr>
              <w:spacing w:line="240" w:lineRule="auto"/>
              <w:jc w:val="center"/>
              <w:rPr>
                <w:rFonts w:hint="eastAsia" w:ascii="宋体" w:hAnsi="宋体" w:cs="宋体"/>
                <w:b/>
                <w:sz w:val="21"/>
                <w:szCs w:val="21"/>
                <w:lang w:val="en-US" w:eastAsia="zh-CN"/>
              </w:rPr>
            </w:pPr>
            <w:r>
              <w:rPr>
                <w:rFonts w:hint="eastAsia" w:ascii="宋体" w:hAnsi="宋体" w:eastAsia="宋体" w:cs="宋体"/>
                <w:b/>
                <w:sz w:val="21"/>
                <w:szCs w:val="21"/>
                <w:lang w:val="en-US" w:eastAsia="zh-CN"/>
              </w:rPr>
              <w:t>招标人</w:t>
            </w:r>
            <w:r>
              <w:rPr>
                <w:rFonts w:hint="eastAsia" w:ascii="宋体" w:hAnsi="宋体" w:cs="宋体"/>
                <w:b/>
                <w:sz w:val="21"/>
                <w:szCs w:val="21"/>
                <w:lang w:val="en-US" w:eastAsia="zh-CN"/>
              </w:rPr>
              <w:t>（采购人）</w:t>
            </w:r>
          </w:p>
          <w:p>
            <w:pPr>
              <w:spacing w:line="24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sz w:val="21"/>
                <w:szCs w:val="21"/>
                <w:lang w:val="en-US" w:eastAsia="zh-CN"/>
              </w:rPr>
              <w:t>代码</w:t>
            </w:r>
          </w:p>
        </w:tc>
        <w:tc>
          <w:tcPr>
            <w:tcW w:w="2454" w:type="dxa"/>
            <w:noWrap w:val="0"/>
            <w:vAlign w:val="center"/>
          </w:tcPr>
          <w:p>
            <w:pPr>
              <w:spacing w:line="240" w:lineRule="auto"/>
              <w:jc w:val="center"/>
              <w:rPr>
                <w:rFonts w:hint="eastAsia" w:ascii="宋体" w:hAnsi="宋体" w:eastAsia="宋体" w:cs="宋体"/>
                <w:b w:val="0"/>
                <w:bCs/>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项目</w:t>
            </w:r>
            <w:r>
              <w:rPr>
                <w:rFonts w:hint="eastAsia" w:ascii="宋体" w:hAnsi="宋体" w:eastAsia="宋体" w:cs="宋体"/>
                <w:b/>
                <w:sz w:val="21"/>
                <w:szCs w:val="21"/>
              </w:rPr>
              <w:t>业主</w:t>
            </w:r>
            <w:r>
              <w:rPr>
                <w:rFonts w:hint="eastAsia" w:ascii="宋体" w:hAnsi="宋体" w:eastAsia="宋体" w:cs="宋体"/>
                <w:b/>
                <w:sz w:val="21"/>
                <w:szCs w:val="21"/>
                <w:lang w:val="en-US" w:eastAsia="zh-CN"/>
              </w:rPr>
              <w:t>名称</w:t>
            </w:r>
          </w:p>
        </w:tc>
        <w:tc>
          <w:tcPr>
            <w:tcW w:w="34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rPr>
            </w:pPr>
          </w:p>
        </w:tc>
        <w:tc>
          <w:tcPr>
            <w:tcW w:w="2130" w:type="dxa"/>
            <w:noWrap w:val="0"/>
            <w:vAlign w:val="center"/>
          </w:tcPr>
          <w:p>
            <w:pPr>
              <w:spacing w:line="360" w:lineRule="auto"/>
              <w:jc w:val="center"/>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项目</w:t>
            </w:r>
            <w:r>
              <w:rPr>
                <w:rFonts w:hint="eastAsia" w:ascii="宋体" w:hAnsi="宋体" w:eastAsia="宋体" w:cs="宋体"/>
                <w:b/>
                <w:sz w:val="21"/>
                <w:szCs w:val="21"/>
              </w:rPr>
              <w:t>业主</w:t>
            </w:r>
            <w:r>
              <w:rPr>
                <w:rFonts w:hint="eastAsia" w:ascii="宋体" w:hAnsi="宋体" w:eastAsia="宋体" w:cs="宋体"/>
                <w:b/>
                <w:sz w:val="21"/>
                <w:szCs w:val="21"/>
                <w:lang w:val="en-US" w:eastAsia="zh-CN"/>
              </w:rPr>
              <w:t>代码</w:t>
            </w:r>
          </w:p>
        </w:tc>
        <w:tc>
          <w:tcPr>
            <w:tcW w:w="2454" w:type="dxa"/>
            <w:noWrap w:val="0"/>
            <w:vAlign w:val="center"/>
          </w:tcPr>
          <w:p>
            <w:pPr>
              <w:spacing w:line="360" w:lineRule="auto"/>
              <w:jc w:val="center"/>
              <w:rPr>
                <w:rFonts w:hint="eastAsia" w:ascii="宋体"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240" w:lineRule="auto"/>
              <w:jc w:val="center"/>
              <w:rPr>
                <w:rFonts w:hint="eastAsia" w:ascii="宋体" w:hAnsi="宋体" w:eastAsia="宋体" w:cs="宋体"/>
                <w:b/>
                <w:sz w:val="21"/>
                <w:szCs w:val="21"/>
              </w:rPr>
            </w:pPr>
            <w:r>
              <w:rPr>
                <w:rFonts w:hint="eastAsia" w:ascii="宋体" w:hAnsi="宋体" w:eastAsia="宋体" w:cs="宋体"/>
                <w:b/>
                <w:sz w:val="21"/>
                <w:szCs w:val="21"/>
                <w:lang w:val="en-US" w:eastAsia="zh-CN"/>
              </w:rPr>
              <w:t>招标人</w:t>
            </w:r>
            <w:r>
              <w:rPr>
                <w:rFonts w:hint="eastAsia" w:ascii="宋体" w:hAnsi="宋体" w:cs="宋体"/>
                <w:b/>
                <w:sz w:val="21"/>
                <w:szCs w:val="21"/>
                <w:lang w:val="en-US" w:eastAsia="zh-CN"/>
              </w:rPr>
              <w:t>（采购人）</w:t>
            </w:r>
            <w:r>
              <w:rPr>
                <w:rFonts w:hint="eastAsia" w:ascii="宋体" w:hAnsi="宋体" w:eastAsia="宋体" w:cs="宋体"/>
                <w:b/>
                <w:sz w:val="21"/>
                <w:szCs w:val="21"/>
              </w:rPr>
              <w:t>地址</w:t>
            </w:r>
          </w:p>
        </w:tc>
        <w:tc>
          <w:tcPr>
            <w:tcW w:w="3495" w:type="dxa"/>
            <w:noWrap w:val="0"/>
            <w:vAlign w:val="center"/>
          </w:tcPr>
          <w:p>
            <w:pPr>
              <w:spacing w:line="240" w:lineRule="auto"/>
              <w:jc w:val="center"/>
              <w:rPr>
                <w:rFonts w:hint="eastAsia" w:ascii="宋体" w:hAnsi="宋体" w:eastAsia="宋体" w:cs="宋体"/>
                <w:sz w:val="21"/>
                <w:szCs w:val="21"/>
              </w:rPr>
            </w:pPr>
          </w:p>
        </w:tc>
        <w:tc>
          <w:tcPr>
            <w:tcW w:w="2130" w:type="dxa"/>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b/>
                <w:sz w:val="21"/>
                <w:szCs w:val="21"/>
                <w:lang w:val="en-US" w:eastAsia="zh-CN"/>
              </w:rPr>
              <w:t>联系人</w:t>
            </w:r>
          </w:p>
        </w:tc>
        <w:tc>
          <w:tcPr>
            <w:tcW w:w="2454" w:type="dxa"/>
            <w:noWrap w:val="0"/>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825" w:type="dxa"/>
            <w:noWrap w:val="0"/>
            <w:vAlign w:val="center"/>
          </w:tcPr>
          <w:p>
            <w:pPr>
              <w:spacing w:line="240" w:lineRule="auto"/>
              <w:jc w:val="center"/>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联系</w:t>
            </w:r>
            <w:r>
              <w:rPr>
                <w:rFonts w:hint="eastAsia" w:ascii="宋体" w:hAnsi="宋体" w:cs="宋体"/>
                <w:b/>
                <w:sz w:val="21"/>
                <w:szCs w:val="21"/>
                <w:lang w:val="en-US" w:eastAsia="zh-CN"/>
              </w:rPr>
              <w:t>电话（固话）</w:t>
            </w:r>
          </w:p>
        </w:tc>
        <w:tc>
          <w:tcPr>
            <w:tcW w:w="3495" w:type="dxa"/>
            <w:noWrap w:val="0"/>
            <w:vAlign w:val="center"/>
          </w:tcPr>
          <w:p>
            <w:pPr>
              <w:spacing w:line="240" w:lineRule="auto"/>
              <w:jc w:val="center"/>
              <w:rPr>
                <w:rFonts w:hint="eastAsia" w:ascii="宋体" w:hAnsi="宋体" w:eastAsia="宋体" w:cs="宋体"/>
                <w:sz w:val="21"/>
                <w:szCs w:val="21"/>
              </w:rPr>
            </w:pPr>
          </w:p>
        </w:tc>
        <w:tc>
          <w:tcPr>
            <w:tcW w:w="2130" w:type="dxa"/>
            <w:noWrap w:val="0"/>
            <w:vAlign w:val="center"/>
          </w:tcPr>
          <w:p>
            <w:pPr>
              <w:spacing w:line="240" w:lineRule="auto"/>
              <w:jc w:val="center"/>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招联系电话（</w:t>
            </w:r>
            <w:r>
              <w:rPr>
                <w:rFonts w:hint="eastAsia" w:ascii="宋体" w:hAnsi="宋体" w:cs="宋体"/>
                <w:b/>
                <w:sz w:val="21"/>
                <w:szCs w:val="21"/>
                <w:lang w:val="en-US" w:eastAsia="zh-CN"/>
              </w:rPr>
              <w:t>手机</w:t>
            </w:r>
            <w:r>
              <w:rPr>
                <w:rFonts w:hint="eastAsia" w:ascii="宋体" w:hAnsi="宋体" w:eastAsia="宋体" w:cs="宋体"/>
                <w:b/>
                <w:sz w:val="21"/>
                <w:szCs w:val="21"/>
                <w:lang w:val="en-US" w:eastAsia="zh-CN"/>
              </w:rPr>
              <w:t>）</w:t>
            </w:r>
          </w:p>
        </w:tc>
        <w:tc>
          <w:tcPr>
            <w:tcW w:w="2454" w:type="dxa"/>
            <w:noWrap w:val="0"/>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rPr>
            </w:pPr>
            <w:r>
              <w:rPr>
                <w:rFonts w:hint="eastAsia" w:ascii="宋体" w:hAnsi="宋体" w:cs="宋体"/>
                <w:b/>
                <w:sz w:val="21"/>
                <w:szCs w:val="21"/>
                <w:lang w:val="en-US" w:eastAsia="zh-CN"/>
              </w:rPr>
              <w:t>代理机构</w:t>
            </w:r>
          </w:p>
        </w:tc>
        <w:tc>
          <w:tcPr>
            <w:tcW w:w="8079" w:type="dxa"/>
            <w:gridSpan w:val="3"/>
            <w:noWrap w:val="0"/>
            <w:vAlign w:val="center"/>
          </w:tcPr>
          <w:p>
            <w:pPr>
              <w:spacing w:line="360" w:lineRule="auto"/>
              <w:jc w:val="center"/>
              <w:rPr>
                <w:rFonts w:hint="default" w:ascii="宋体" w:hAnsi="宋体" w:eastAsia="宋体" w:cs="宋体"/>
                <w:sz w:val="21"/>
                <w:szCs w:val="21"/>
                <w:lang w:val="en-US" w:eastAsia="zh-CN"/>
              </w:rPr>
            </w:pPr>
            <w:r>
              <w:rPr>
                <w:rFonts w:hint="eastAsia" w:ascii="宋体" w:hAnsi="宋体" w:cs="宋体"/>
                <w:sz w:val="21"/>
                <w:szCs w:val="21"/>
                <w:highlight w:val="none"/>
                <w:lang w:val="en-US" w:eastAsia="zh-CN"/>
              </w:rPr>
              <w:t>合肥市产权交易中心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监管</w:t>
            </w:r>
            <w:r>
              <w:rPr>
                <w:rFonts w:hint="eastAsia" w:ascii="宋体" w:hAnsi="宋体" w:eastAsia="宋体" w:cs="宋体"/>
                <w:b/>
                <w:sz w:val="21"/>
                <w:szCs w:val="21"/>
              </w:rPr>
              <w:t>部门</w:t>
            </w:r>
            <w:r>
              <w:rPr>
                <w:rFonts w:hint="eastAsia" w:ascii="宋体" w:hAnsi="宋体" w:eastAsia="宋体" w:cs="宋体"/>
                <w:b/>
                <w:sz w:val="21"/>
                <w:szCs w:val="21"/>
                <w:lang w:val="en-US" w:eastAsia="zh-CN"/>
              </w:rPr>
              <w:t>名称</w:t>
            </w:r>
          </w:p>
        </w:tc>
        <w:tc>
          <w:tcPr>
            <w:tcW w:w="3495" w:type="dxa"/>
            <w:noWrap w:val="0"/>
            <w:vAlign w:val="center"/>
          </w:tcPr>
          <w:p>
            <w:pPr>
              <w:spacing w:line="360" w:lineRule="auto"/>
              <w:jc w:val="center"/>
              <w:rPr>
                <w:rFonts w:hint="eastAsia" w:ascii="宋体" w:hAnsi="宋体" w:eastAsia="宋体" w:cs="宋体"/>
                <w:sz w:val="21"/>
                <w:szCs w:val="21"/>
              </w:rPr>
            </w:pPr>
          </w:p>
        </w:tc>
        <w:tc>
          <w:tcPr>
            <w:tcW w:w="2130" w:type="dxa"/>
            <w:noWrap w:val="0"/>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监管部门代码</w:t>
            </w:r>
          </w:p>
        </w:tc>
        <w:tc>
          <w:tcPr>
            <w:tcW w:w="2454"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lang w:val="en-US" w:eastAsia="zh-CN"/>
              </w:rPr>
              <w:t>监管部门</w:t>
            </w:r>
            <w:r>
              <w:rPr>
                <w:rFonts w:hint="eastAsia" w:ascii="宋体" w:hAnsi="宋体" w:eastAsia="宋体" w:cs="宋体"/>
                <w:b/>
                <w:sz w:val="21"/>
                <w:szCs w:val="21"/>
              </w:rPr>
              <w:t>联系人</w:t>
            </w:r>
          </w:p>
        </w:tc>
        <w:tc>
          <w:tcPr>
            <w:tcW w:w="3495" w:type="dxa"/>
            <w:noWrap w:val="0"/>
            <w:vAlign w:val="center"/>
          </w:tcPr>
          <w:p>
            <w:pPr>
              <w:spacing w:line="360" w:lineRule="auto"/>
              <w:jc w:val="center"/>
              <w:rPr>
                <w:rFonts w:hint="eastAsia" w:ascii="宋体" w:hAnsi="宋体" w:eastAsia="宋体" w:cs="宋体"/>
                <w:sz w:val="21"/>
                <w:szCs w:val="21"/>
              </w:rPr>
            </w:pPr>
          </w:p>
        </w:tc>
        <w:tc>
          <w:tcPr>
            <w:tcW w:w="2130" w:type="dxa"/>
            <w:noWrap w:val="0"/>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lang w:val="en-US" w:eastAsia="zh-CN"/>
              </w:rPr>
              <w:t>监管部门</w:t>
            </w:r>
            <w:r>
              <w:rPr>
                <w:rFonts w:hint="eastAsia" w:ascii="宋体" w:hAnsi="宋体" w:eastAsia="宋体" w:cs="宋体"/>
                <w:b/>
                <w:sz w:val="21"/>
                <w:szCs w:val="21"/>
              </w:rPr>
              <w:t>联系电话</w:t>
            </w:r>
          </w:p>
        </w:tc>
        <w:tc>
          <w:tcPr>
            <w:tcW w:w="2454"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jc w:val="center"/>
        </w:trPr>
        <w:tc>
          <w:tcPr>
            <w:tcW w:w="1825" w:type="dxa"/>
            <w:noWrap w:val="0"/>
            <w:vAlign w:val="center"/>
          </w:tcPr>
          <w:p>
            <w:pPr>
              <w:spacing w:line="360" w:lineRule="auto"/>
              <w:jc w:val="center"/>
              <w:rPr>
                <w:rFonts w:hint="eastAsia" w:ascii="宋体" w:hAnsi="宋体" w:eastAsia="宋体" w:cs="宋体"/>
                <w:b/>
                <w:sz w:val="21"/>
                <w:szCs w:val="21"/>
                <w:lang w:val="en-US" w:eastAsia="zh-CN"/>
              </w:rPr>
            </w:pPr>
            <w:r>
              <w:rPr>
                <w:rFonts w:hint="eastAsia" w:ascii="宋体" w:hAnsi="宋体" w:cs="宋体"/>
                <w:b/>
                <w:sz w:val="21"/>
                <w:szCs w:val="21"/>
                <w:lang w:val="en-US" w:eastAsia="zh-CN"/>
              </w:rPr>
              <w:t>造价咨询</w:t>
            </w:r>
          </w:p>
        </w:tc>
        <w:tc>
          <w:tcPr>
            <w:tcW w:w="8079" w:type="dxa"/>
            <w:gridSpan w:val="3"/>
            <w:noWrap w:val="0"/>
            <w:vAlign w:val="center"/>
          </w:tcPr>
          <w:p>
            <w:pPr>
              <w:spacing w:line="240" w:lineRule="auto"/>
              <w:jc w:val="left"/>
              <w:rPr>
                <w:rFonts w:hint="default" w:ascii="宋体" w:hAnsi="宋体" w:cs="宋体"/>
                <w:b w:val="0"/>
                <w:bCs/>
                <w:sz w:val="21"/>
                <w:szCs w:val="21"/>
                <w:lang w:val="en-US" w:eastAsia="zh-CN"/>
              </w:rPr>
            </w:pPr>
            <w:r>
              <w:rPr>
                <w:rFonts w:hint="eastAsia" w:ascii="宋体" w:hAnsi="宋体" w:eastAsia="宋体" w:cs="宋体"/>
                <w:b w:val="0"/>
                <w:bCs/>
                <w:sz w:val="21"/>
                <w:szCs w:val="21"/>
              </w:rPr>
              <w:sym w:font="Wingdings 2" w:char="0052"/>
            </w:r>
            <w:r>
              <w:rPr>
                <w:rFonts w:hint="eastAsia" w:ascii="宋体" w:hAnsi="宋体" w:cs="宋体"/>
                <w:b w:val="0"/>
                <w:bCs/>
                <w:sz w:val="21"/>
                <w:szCs w:val="21"/>
                <w:lang w:val="en-US" w:eastAsia="zh-CN"/>
              </w:rPr>
              <w:t>无需编制工程量清单和最高投标限价，按具体招标项目预算招标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9" w:hRule="atLeast"/>
          <w:jc w:val="center"/>
        </w:trPr>
        <w:tc>
          <w:tcPr>
            <w:tcW w:w="9904" w:type="dxa"/>
            <w:gridSpan w:val="4"/>
            <w:noWrap w:val="0"/>
            <w:vAlign w:val="center"/>
          </w:tcPr>
          <w:p>
            <w:pPr>
              <w:jc w:val="right"/>
              <w:rPr>
                <w:rFonts w:hint="eastAsia" w:ascii="宋体" w:hAnsi="宋体" w:eastAsia="宋体" w:cs="宋体"/>
                <w:b/>
                <w:sz w:val="21"/>
                <w:szCs w:val="21"/>
              </w:rPr>
            </w:pPr>
          </w:p>
          <w:p>
            <w:pPr>
              <w:ind w:firstLine="422" w:firstLineChars="200"/>
              <w:jc w:val="both"/>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本单位承诺以上信息真实有效，</w:t>
            </w:r>
            <w:r>
              <w:rPr>
                <w:rFonts w:hint="eastAsia" w:ascii="宋体" w:hAnsi="宋体" w:cs="宋体"/>
                <w:b/>
                <w:sz w:val="21"/>
                <w:szCs w:val="21"/>
                <w:lang w:val="en-US" w:eastAsia="zh-CN"/>
              </w:rPr>
              <w:t>项目资金已落实，</w:t>
            </w:r>
            <w:r>
              <w:rPr>
                <w:rFonts w:hint="eastAsia" w:ascii="宋体" w:hAnsi="宋体" w:eastAsia="宋体" w:cs="宋体"/>
                <w:b/>
                <w:sz w:val="21"/>
                <w:szCs w:val="21"/>
                <w:lang w:val="en-US" w:eastAsia="zh-CN"/>
              </w:rPr>
              <w:t>因此引发的一切后果与责任由我单位承担。</w:t>
            </w:r>
          </w:p>
          <w:p>
            <w:pPr>
              <w:jc w:val="right"/>
              <w:rPr>
                <w:rFonts w:hint="eastAsia" w:ascii="宋体" w:hAnsi="宋体" w:eastAsia="宋体" w:cs="宋体"/>
                <w:b/>
                <w:sz w:val="21"/>
                <w:szCs w:val="21"/>
              </w:rPr>
            </w:pPr>
          </w:p>
          <w:p>
            <w:pPr>
              <w:jc w:val="right"/>
              <w:rPr>
                <w:rFonts w:hint="eastAsia" w:ascii="宋体" w:hAnsi="宋体" w:eastAsia="宋体" w:cs="宋体"/>
                <w:b/>
                <w:sz w:val="21"/>
                <w:szCs w:val="21"/>
              </w:rPr>
            </w:pPr>
          </w:p>
          <w:p>
            <w:pPr>
              <w:wordWrap w:val="0"/>
              <w:jc w:val="right"/>
              <w:rPr>
                <w:rFonts w:hint="default" w:ascii="宋体" w:hAnsi="宋体" w:eastAsia="宋体" w:cs="宋体"/>
                <w:b/>
                <w:sz w:val="21"/>
                <w:szCs w:val="21"/>
                <w:lang w:val="en-US" w:eastAsia="zh-CN"/>
              </w:rPr>
            </w:pPr>
            <w:r>
              <w:rPr>
                <w:rFonts w:hint="eastAsia" w:ascii="宋体" w:hAnsi="宋体" w:eastAsia="宋体" w:cs="宋体"/>
                <w:b/>
                <w:sz w:val="21"/>
                <w:szCs w:val="21"/>
              </w:rPr>
              <w:t>委托单位（公章）</w:t>
            </w:r>
            <w:r>
              <w:rPr>
                <w:rFonts w:hint="eastAsia" w:ascii="宋体" w:hAnsi="宋体" w:eastAsia="宋体" w:cs="宋体"/>
                <w:b/>
                <w:sz w:val="21"/>
                <w:szCs w:val="21"/>
                <w:lang w:val="en-US" w:eastAsia="zh-CN"/>
              </w:rPr>
              <w:t xml:space="preserve">     </w:t>
            </w:r>
          </w:p>
          <w:p>
            <w:pPr>
              <w:jc w:val="center"/>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 xml:space="preserve">                                                                  年    月    日</w:t>
            </w:r>
          </w:p>
        </w:tc>
      </w:tr>
    </w:tbl>
    <w:p/>
    <w:p>
      <w:pPr>
        <w:sectPr>
          <w:pgSz w:w="11906" w:h="16838"/>
          <w:pgMar w:top="1440" w:right="1800" w:bottom="1440" w:left="1800" w:header="851" w:footer="992" w:gutter="0"/>
          <w:cols w:space="425" w:num="1"/>
          <w:docGrid w:type="lines" w:linePitch="312" w:charSpace="0"/>
        </w:sectPr>
      </w:pPr>
    </w:p>
    <w:p>
      <w:pPr>
        <w:adjustRightInd w:val="0"/>
        <w:snapToGrid w:val="0"/>
        <w:jc w:val="left"/>
        <w:rPr>
          <w:rFonts w:hint="eastAsia" w:ascii="方正小标宋简体" w:eastAsia="方正小标宋简体"/>
          <w:sz w:val="24"/>
          <w:szCs w:val="28"/>
          <w:lang w:val="en-US" w:eastAsia="zh-CN"/>
        </w:rPr>
      </w:pPr>
      <w:r>
        <w:rPr>
          <w:rFonts w:hint="eastAsia" w:ascii="方正小标宋简体" w:eastAsia="方正小标宋简体"/>
          <w:sz w:val="24"/>
          <w:szCs w:val="28"/>
          <w:lang w:val="en-US" w:eastAsia="zh-CN"/>
        </w:rPr>
        <w:t>附件2：</w:t>
      </w:r>
    </w:p>
    <w:p>
      <w:pPr>
        <w:widowControl/>
        <w:jc w:val="center"/>
        <w:rPr>
          <w:rFonts w:hint="eastAsia" w:ascii="方正小标宋简体" w:hAnsi="方正小标宋简体" w:eastAsia="方正小标宋简体" w:cs="方正小标宋简体"/>
          <w:sz w:val="40"/>
          <w:szCs w:val="40"/>
          <w:lang w:val="en-US" w:eastAsia="zh-CN"/>
        </w:rPr>
      </w:pPr>
    </w:p>
    <w:p>
      <w:pPr>
        <w:widowControl/>
        <w:jc w:val="center"/>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授权经办委托书</w:t>
      </w:r>
    </w:p>
    <w:p>
      <w:pPr>
        <w:widowControl/>
        <w:spacing w:line="576" w:lineRule="exact"/>
        <w:rPr>
          <w:rFonts w:hint="eastAsia" w:ascii="仿宋_GB2312" w:hAnsi="ˎ̥" w:eastAsia="仿宋_GB2312" w:cs="宋体"/>
          <w:color w:val="333333"/>
          <w:kern w:val="0"/>
          <w:sz w:val="28"/>
          <w:szCs w:val="28"/>
        </w:rPr>
      </w:pPr>
      <w:r>
        <w:rPr>
          <w:rFonts w:hint="eastAsia" w:ascii="仿宋_GB2312" w:hAnsi="宋体" w:eastAsia="仿宋_GB2312" w:cs="Arial"/>
          <w:color w:val="333333"/>
          <w:kern w:val="0"/>
          <w:sz w:val="28"/>
          <w:szCs w:val="28"/>
          <w:u w:val="single"/>
          <w:lang w:val="en-US" w:eastAsia="zh-CN"/>
        </w:rPr>
        <w:t>（代理机构全称）</w:t>
      </w:r>
      <w:r>
        <w:rPr>
          <w:rFonts w:hint="eastAsia" w:ascii="仿宋_GB2312" w:hAnsi="宋体" w:eastAsia="仿宋_GB2312" w:cs="Arial"/>
          <w:color w:val="333333"/>
          <w:kern w:val="0"/>
          <w:sz w:val="28"/>
          <w:szCs w:val="28"/>
        </w:rPr>
        <w:t>：</w:t>
      </w:r>
    </w:p>
    <w:p>
      <w:pPr>
        <w:widowControl/>
        <w:spacing w:line="576" w:lineRule="exact"/>
        <w:ind w:firstLine="560" w:firstLineChars="200"/>
        <w:jc w:val="left"/>
        <w:rPr>
          <w:rFonts w:ascii="仿宋_GB2312" w:hAnsi="宋体" w:eastAsia="仿宋_GB2312" w:cs="Arial"/>
          <w:kern w:val="0"/>
          <w:sz w:val="28"/>
          <w:szCs w:val="28"/>
        </w:rPr>
      </w:pPr>
      <w:r>
        <w:rPr>
          <w:rFonts w:hint="eastAsia" w:ascii="仿宋_GB2312" w:hAnsi="Arial" w:eastAsia="仿宋_GB2312" w:cs="Arial"/>
          <w:kern w:val="0"/>
          <w:sz w:val="28"/>
          <w:szCs w:val="28"/>
          <w:u w:val="none"/>
          <w:lang w:val="en-US" w:eastAsia="zh-CN"/>
        </w:rPr>
        <w:t>我单位</w:t>
      </w:r>
      <w:r>
        <w:rPr>
          <w:rFonts w:hint="eastAsia" w:ascii="仿宋_GB2312" w:hAnsi="Arial" w:eastAsia="仿宋_GB2312" w:cs="Arial"/>
          <w:kern w:val="0"/>
          <w:sz w:val="28"/>
          <w:szCs w:val="28"/>
          <w:u w:val="single"/>
          <w:lang w:val="en-US" w:eastAsia="zh-CN"/>
        </w:rPr>
        <w:t xml:space="preserve">                           </w:t>
      </w:r>
      <w:r>
        <w:rPr>
          <w:rFonts w:hint="eastAsia" w:ascii="仿宋_GB2312" w:hAnsi="Arial" w:eastAsia="仿宋_GB2312" w:cs="Arial"/>
          <w:kern w:val="0"/>
          <w:sz w:val="28"/>
          <w:szCs w:val="28"/>
          <w:u w:val="none"/>
          <w:lang w:val="en-US" w:eastAsia="zh-CN"/>
        </w:rPr>
        <w:t>项目已委托贵司代理交易，</w:t>
      </w:r>
      <w:r>
        <w:rPr>
          <w:rFonts w:hint="eastAsia" w:ascii="仿宋_GB2312" w:hAnsi="宋体" w:eastAsia="仿宋_GB2312" w:cs="Arial"/>
          <w:kern w:val="0"/>
          <w:sz w:val="28"/>
          <w:szCs w:val="28"/>
        </w:rPr>
        <w:t>现授权委托我单位</w:t>
      </w:r>
      <w:r>
        <w:rPr>
          <w:rFonts w:hint="eastAsia" w:ascii="仿宋_GB2312" w:hAnsi="Arial" w:eastAsia="仿宋_GB2312" w:cs="Arial"/>
          <w:kern w:val="0"/>
          <w:sz w:val="28"/>
          <w:szCs w:val="28"/>
          <w:u w:val="single"/>
        </w:rPr>
        <w:t xml:space="preserve"> </w:t>
      </w:r>
      <w:r>
        <w:rPr>
          <w:rFonts w:ascii="仿宋_GB2312" w:hAnsi="Arial" w:eastAsia="仿宋_GB2312" w:cs="Arial"/>
          <w:kern w:val="0"/>
          <w:sz w:val="28"/>
          <w:szCs w:val="28"/>
          <w:u w:val="single"/>
        </w:rPr>
        <w:t xml:space="preserve">   </w:t>
      </w:r>
      <w:r>
        <w:rPr>
          <w:rFonts w:hint="eastAsia" w:ascii="仿宋_GB2312" w:hAnsi="Arial" w:eastAsia="仿宋_GB2312" w:cs="Arial"/>
          <w:kern w:val="0"/>
          <w:sz w:val="28"/>
          <w:szCs w:val="28"/>
          <w:u w:val="single"/>
        </w:rPr>
        <w:t>姓名</w:t>
      </w:r>
      <w:r>
        <w:rPr>
          <w:rFonts w:hint="eastAsia" w:ascii="仿宋_GB2312" w:hAnsi="Arial" w:eastAsia="仿宋_GB2312" w:cs="Arial"/>
          <w:kern w:val="0"/>
          <w:sz w:val="28"/>
          <w:szCs w:val="28"/>
          <w:u w:val="single"/>
          <w:lang w:val="en-US" w:eastAsia="zh-CN"/>
        </w:rPr>
        <w:t xml:space="preserve">   </w:t>
      </w:r>
      <w:r>
        <w:rPr>
          <w:rFonts w:hint="eastAsia" w:ascii="仿宋_GB2312" w:hAnsi="Arial" w:eastAsia="仿宋_GB2312" w:cs="Arial"/>
          <w:kern w:val="0"/>
          <w:sz w:val="28"/>
          <w:szCs w:val="28"/>
          <w:u w:val="none"/>
          <w:lang w:val="en-US" w:eastAsia="zh-CN"/>
        </w:rPr>
        <w:t>（身份证号：</w:t>
      </w:r>
      <w:r>
        <w:rPr>
          <w:rFonts w:hint="eastAsia" w:ascii="仿宋_GB2312" w:hAnsi="Arial" w:eastAsia="仿宋_GB2312" w:cs="Arial"/>
          <w:kern w:val="0"/>
          <w:sz w:val="28"/>
          <w:szCs w:val="28"/>
          <w:u w:val="single"/>
          <w:lang w:val="en-US" w:eastAsia="zh-CN"/>
        </w:rPr>
        <w:t xml:space="preserve"> </w:t>
      </w:r>
      <w:r>
        <w:rPr>
          <w:rFonts w:ascii="仿宋_GB2312" w:hAnsi="宋体" w:eastAsia="仿宋_GB2312" w:cs="Arial"/>
          <w:kern w:val="0"/>
          <w:sz w:val="28"/>
          <w:szCs w:val="28"/>
          <w:u w:val="single"/>
        </w:rPr>
        <w:t xml:space="preserve"> </w:t>
      </w:r>
      <w:r>
        <w:rPr>
          <w:rFonts w:hint="eastAsia" w:ascii="仿宋_GB2312" w:hAnsi="宋体" w:eastAsia="仿宋_GB2312" w:cs="Arial"/>
          <w:kern w:val="0"/>
          <w:sz w:val="28"/>
          <w:szCs w:val="28"/>
          <w:u w:val="single"/>
          <w:lang w:val="en-US" w:eastAsia="zh-CN"/>
        </w:rPr>
        <w:t xml:space="preserve">           </w:t>
      </w:r>
      <w:r>
        <w:rPr>
          <w:rFonts w:ascii="仿宋_GB2312" w:hAnsi="宋体" w:eastAsia="仿宋_GB2312" w:cs="Arial"/>
          <w:kern w:val="0"/>
          <w:sz w:val="28"/>
          <w:szCs w:val="28"/>
          <w:u w:val="single"/>
        </w:rPr>
        <w:t xml:space="preserve">   </w:t>
      </w:r>
      <w:r>
        <w:rPr>
          <w:rFonts w:hint="eastAsia" w:ascii="仿宋_GB2312" w:hAnsi="Arial" w:eastAsia="仿宋_GB2312" w:cs="Arial"/>
          <w:kern w:val="0"/>
          <w:sz w:val="28"/>
          <w:szCs w:val="28"/>
          <w:u w:val="none"/>
          <w:lang w:val="en-US" w:eastAsia="zh-CN"/>
        </w:rPr>
        <w:t>）</w:t>
      </w:r>
      <w:r>
        <w:rPr>
          <w:rFonts w:hint="eastAsia" w:ascii="仿宋_GB2312" w:hAnsi="宋体" w:eastAsia="仿宋_GB2312" w:cs="Arial"/>
          <w:kern w:val="0"/>
          <w:sz w:val="28"/>
          <w:szCs w:val="28"/>
        </w:rPr>
        <w:t>，为</w:t>
      </w:r>
      <w:r>
        <w:rPr>
          <w:rFonts w:hint="eastAsia" w:ascii="仿宋_GB2312" w:hAnsi="宋体" w:eastAsia="仿宋_GB2312" w:cs="Arial"/>
          <w:kern w:val="0"/>
          <w:sz w:val="28"/>
          <w:szCs w:val="28"/>
          <w:lang w:val="en-US" w:eastAsia="zh-CN"/>
        </w:rPr>
        <w:t>该</w:t>
      </w:r>
      <w:r>
        <w:rPr>
          <w:rFonts w:hint="eastAsia" w:ascii="仿宋_GB2312" w:hAnsi="宋体" w:eastAsia="仿宋_GB2312" w:cs="Arial"/>
          <w:kern w:val="0"/>
          <w:sz w:val="28"/>
          <w:szCs w:val="28"/>
        </w:rPr>
        <w:t>项目</w:t>
      </w:r>
      <w:r>
        <w:rPr>
          <w:rFonts w:hint="eastAsia" w:ascii="仿宋_GB2312" w:hAnsi="宋体" w:eastAsia="仿宋_GB2312" w:cs="Arial"/>
          <w:kern w:val="0"/>
          <w:sz w:val="28"/>
          <w:szCs w:val="28"/>
          <w:lang w:val="en-US" w:eastAsia="zh-CN"/>
        </w:rPr>
        <w:t>经办人员</w:t>
      </w:r>
      <w:r>
        <w:rPr>
          <w:rFonts w:hint="eastAsia" w:ascii="仿宋_GB2312" w:hAnsi="宋体" w:eastAsia="仿宋_GB2312" w:cs="Arial"/>
          <w:kern w:val="0"/>
          <w:sz w:val="28"/>
          <w:szCs w:val="28"/>
        </w:rPr>
        <w:t>，前往贵所办理相关事宜。</w:t>
      </w:r>
    </w:p>
    <w:p>
      <w:pPr>
        <w:widowControl/>
        <w:spacing w:line="576" w:lineRule="exact"/>
        <w:ind w:firstLine="560" w:firstLineChars="200"/>
        <w:jc w:val="left"/>
        <w:rPr>
          <w:rFonts w:hint="eastAsia" w:ascii="仿宋_GB2312" w:hAnsi="ˎ̥" w:eastAsia="仿宋_GB2312" w:cs="宋体"/>
          <w:kern w:val="0"/>
          <w:sz w:val="28"/>
          <w:szCs w:val="28"/>
        </w:rPr>
      </w:pPr>
      <w:r>
        <w:rPr>
          <w:rFonts w:hint="eastAsia" w:ascii="仿宋_GB2312" w:hAnsi="宋体" w:eastAsia="仿宋_GB2312" w:cs="Arial"/>
          <w:kern w:val="0"/>
          <w:sz w:val="28"/>
          <w:szCs w:val="28"/>
        </w:rPr>
        <w:t>代理人无权转委托。</w:t>
      </w:r>
    </w:p>
    <w:p>
      <w:pPr>
        <w:widowControl/>
        <w:spacing w:line="576" w:lineRule="exact"/>
        <w:jc w:val="left"/>
        <w:rPr>
          <w:rFonts w:hint="eastAsia" w:ascii="仿宋_GB2312" w:hAnsi="ˎ̥" w:eastAsia="仿宋_GB2312" w:cs="宋体"/>
          <w:color w:val="333333"/>
          <w:kern w:val="0"/>
          <w:sz w:val="28"/>
          <w:szCs w:val="28"/>
        </w:rPr>
      </w:pPr>
    </w:p>
    <w:p>
      <w:pPr>
        <w:widowControl/>
        <w:wordWrap w:val="0"/>
        <w:spacing w:line="576" w:lineRule="exact"/>
        <w:ind w:firstLine="560" w:firstLineChars="200"/>
        <w:jc w:val="right"/>
        <w:rPr>
          <w:rFonts w:hint="eastAsia" w:ascii="仿宋_GB2312" w:hAnsi="ˎ̥" w:eastAsia="仿宋_GB2312" w:cs="宋体"/>
          <w:color w:val="333333"/>
          <w:kern w:val="0"/>
          <w:sz w:val="28"/>
          <w:szCs w:val="28"/>
        </w:rPr>
      </w:pPr>
      <w:r>
        <w:rPr>
          <w:rFonts w:hint="eastAsia" w:ascii="仿宋_GB2312" w:hAnsi="宋体" w:eastAsia="仿宋_GB2312" w:cs="Arial"/>
          <w:color w:val="333333"/>
          <w:kern w:val="0"/>
          <w:sz w:val="28"/>
          <w:szCs w:val="28"/>
        </w:rPr>
        <w:t xml:space="preserve">委托单位（公章）：  </w:t>
      </w:r>
      <w:r>
        <w:rPr>
          <w:rFonts w:ascii="仿宋_GB2312" w:hAnsi="宋体" w:eastAsia="仿宋_GB2312" w:cs="Arial"/>
          <w:color w:val="333333"/>
          <w:kern w:val="0"/>
          <w:sz w:val="28"/>
          <w:szCs w:val="28"/>
        </w:rPr>
        <w:t xml:space="preserve">  </w:t>
      </w:r>
    </w:p>
    <w:p>
      <w:pPr>
        <w:widowControl/>
        <w:spacing w:line="576" w:lineRule="exact"/>
        <w:ind w:firstLine="560" w:firstLineChars="200"/>
        <w:jc w:val="right"/>
        <w:rPr>
          <w:rFonts w:ascii="仿宋_GB2312" w:hAnsi="宋体" w:eastAsia="仿宋_GB2312" w:cs="Arial"/>
          <w:color w:val="333333"/>
          <w:kern w:val="0"/>
          <w:sz w:val="28"/>
          <w:szCs w:val="28"/>
        </w:rPr>
      </w:pPr>
      <w:r>
        <w:rPr>
          <w:rFonts w:hint="eastAsia" w:ascii="仿宋_GB2312" w:hAnsi="宋体" w:eastAsia="仿宋_GB2312" w:cs="Arial"/>
          <w:color w:val="333333"/>
          <w:kern w:val="0"/>
          <w:sz w:val="28"/>
          <w:szCs w:val="28"/>
        </w:rPr>
        <w:t xml:space="preserve">年 </w:t>
      </w:r>
      <w:r>
        <w:rPr>
          <w:rFonts w:ascii="仿宋_GB2312" w:hAnsi="宋体" w:eastAsia="仿宋_GB2312" w:cs="Arial"/>
          <w:color w:val="333333"/>
          <w:kern w:val="0"/>
          <w:sz w:val="28"/>
          <w:szCs w:val="28"/>
        </w:rPr>
        <w:t xml:space="preserve">  </w:t>
      </w:r>
      <w:r>
        <w:rPr>
          <w:rFonts w:hint="eastAsia" w:ascii="仿宋_GB2312" w:hAnsi="宋体" w:eastAsia="仿宋_GB2312" w:cs="Arial"/>
          <w:color w:val="333333"/>
          <w:kern w:val="0"/>
          <w:sz w:val="28"/>
          <w:szCs w:val="28"/>
        </w:rPr>
        <w:t xml:space="preserve">月 </w:t>
      </w:r>
      <w:r>
        <w:rPr>
          <w:rFonts w:ascii="仿宋_GB2312" w:hAnsi="宋体" w:eastAsia="仿宋_GB2312" w:cs="Arial"/>
          <w:color w:val="333333"/>
          <w:kern w:val="0"/>
          <w:sz w:val="28"/>
          <w:szCs w:val="28"/>
        </w:rPr>
        <w:t xml:space="preserve">  </w:t>
      </w:r>
      <w:r>
        <w:rPr>
          <w:rFonts w:hint="eastAsia" w:ascii="仿宋_GB2312" w:hAnsi="宋体" w:eastAsia="仿宋_GB2312" w:cs="Arial"/>
          <w:color w:val="333333"/>
          <w:kern w:val="0"/>
          <w:sz w:val="28"/>
          <w:szCs w:val="28"/>
        </w:rPr>
        <w:t>日</w:t>
      </w:r>
    </w:p>
    <w:p>
      <w:pPr>
        <w:widowControl/>
        <w:spacing w:after="312" w:afterLines="100" w:line="420" w:lineRule="atLeast"/>
        <w:jc w:val="center"/>
        <w:rPr>
          <w:rFonts w:hint="eastAsia" w:ascii="方正小标宋简体" w:hAnsi="华文中宋" w:eastAsia="方正小标宋简体" w:cs="Arial"/>
          <w:b/>
          <w:color w:val="333333"/>
          <w:kern w:val="0"/>
          <w:sz w:val="44"/>
          <w:szCs w:val="44"/>
        </w:rPr>
      </w:pPr>
      <w:r>
        <w:rPr>
          <w:rFonts w:hint="eastAsia" w:hAnsi="宋体"/>
          <w:sz w:val="28"/>
          <w:szCs w:val="28"/>
        </w:rPr>
        <mc:AlternateContent>
          <mc:Choice Requires="wps">
            <w:drawing>
              <wp:anchor distT="0" distB="0" distL="114300" distR="114300" simplePos="0" relativeHeight="251660288" behindDoc="0" locked="0" layoutInCell="1" allowOverlap="1">
                <wp:simplePos x="0" y="0"/>
                <wp:positionH relativeFrom="column">
                  <wp:posOffset>2940685</wp:posOffset>
                </wp:positionH>
                <wp:positionV relativeFrom="paragraph">
                  <wp:posOffset>718820</wp:posOffset>
                </wp:positionV>
                <wp:extent cx="3263900" cy="2103120"/>
                <wp:effectExtent l="4445" t="5080" r="8255" b="6350"/>
                <wp:wrapNone/>
                <wp:docPr id="1" name="矩形 8"/>
                <wp:cNvGraphicFramePr/>
                <a:graphic xmlns:a="http://schemas.openxmlformats.org/drawingml/2006/main">
                  <a:graphicData uri="http://schemas.microsoft.com/office/word/2010/wordprocessingShape">
                    <wps:wsp>
                      <wps:cNvSpPr/>
                      <wps:spPr>
                        <a:xfrm>
                          <a:off x="0" y="0"/>
                          <a:ext cx="3263900" cy="2103120"/>
                        </a:xfrm>
                        <a:prstGeom prst="rect">
                          <a:avLst/>
                        </a:prstGeom>
                        <a:solidFill>
                          <a:srgbClr val="FFFFFF"/>
                        </a:solidFill>
                        <a:ln w="9525" cap="rnd" cmpd="sng">
                          <a:solidFill>
                            <a:srgbClr val="000000"/>
                          </a:solidFill>
                          <a:prstDash val="sysDot"/>
                          <a:miter/>
                          <a:headEnd type="none" w="med" len="med"/>
                          <a:tailEnd type="none" w="med" len="med"/>
                        </a:ln>
                      </wps:spPr>
                      <wps:txbx>
                        <w:txbxContent>
                          <w:p>
                            <w:pPr>
                              <w:jc w:val="center"/>
                              <w:rPr>
                                <w:rFonts w:hint="eastAsia"/>
                                <w:sz w:val="21"/>
                                <w:szCs w:val="21"/>
                              </w:rPr>
                            </w:pPr>
                          </w:p>
                          <w:p>
                            <w:pPr>
                              <w:jc w:val="center"/>
                              <w:rPr>
                                <w:rFonts w:hint="eastAsia"/>
                                <w:sz w:val="21"/>
                                <w:szCs w:val="21"/>
                              </w:rPr>
                            </w:pPr>
                            <w:r>
                              <w:rPr>
                                <w:rFonts w:hint="eastAsia"/>
                                <w:sz w:val="21"/>
                                <w:szCs w:val="21"/>
                                <w:lang w:val="en-US" w:eastAsia="zh-CN"/>
                              </w:rPr>
                              <w:t>经办人</w:t>
                            </w:r>
                            <w:r>
                              <w:rPr>
                                <w:rFonts w:hint="eastAsia"/>
                                <w:sz w:val="21"/>
                                <w:szCs w:val="21"/>
                              </w:rPr>
                              <w:t>身份证(</w:t>
                            </w:r>
                            <w:r>
                              <w:rPr>
                                <w:rFonts w:hint="eastAsia"/>
                                <w:sz w:val="21"/>
                                <w:szCs w:val="21"/>
                                <w:lang w:val="en-US" w:eastAsia="zh-CN"/>
                              </w:rPr>
                              <w:t>反面</w:t>
                            </w:r>
                            <w:r>
                              <w:rPr>
                                <w:rFonts w:hint="eastAsia"/>
                                <w:sz w:val="21"/>
                                <w:szCs w:val="21"/>
                              </w:rPr>
                              <w:t>)复印件</w:t>
                            </w:r>
                          </w:p>
                        </w:txbxContent>
                      </wps:txbx>
                      <wps:bodyPr vert="horz" wrap="square" anchor="t" upright="1"/>
                    </wps:wsp>
                  </a:graphicData>
                </a:graphic>
              </wp:anchor>
            </w:drawing>
          </mc:Choice>
          <mc:Fallback>
            <w:pict>
              <v:rect id="矩形 8" o:spid="_x0000_s1026" o:spt="1" style="position:absolute;left:0pt;margin-left:231.55pt;margin-top:56.6pt;height:165.6pt;width:257pt;z-index:251660288;mso-width-relative:page;mso-height-relative:page;" fillcolor="#FFFFFF" filled="t" stroked="t" coordsize="21600,21600" o:gfxdata="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NQRDAdkA&#10;AAALAQAADwAAAAAAAAABACAAAAAiAAAAZHJzL2Rvd25yZXYueG1sUEsBAhQAFAAAAAgAh07iQLkO&#10;WfoeAgAATwQAAA4AAAAAAAAAAQAgAAAAKAEAAGRycy9lMm9Eb2MueG1sUEsFBgAAAAAGAAYAWQEA&#10;ALgFAAAAAA==&#10;">
                <v:fill on="t" focussize="0,0"/>
                <v:stroke color="#000000" joinstyle="miter" dashstyle="1 1" endcap="round"/>
                <v:imagedata o:title=""/>
                <o:lock v:ext="edit" aspectratio="f"/>
                <v:textbox>
                  <w:txbxContent>
                    <w:p>
                      <w:pPr>
                        <w:jc w:val="center"/>
                        <w:rPr>
                          <w:rFonts w:hint="eastAsia"/>
                          <w:sz w:val="21"/>
                          <w:szCs w:val="21"/>
                        </w:rPr>
                      </w:pPr>
                    </w:p>
                    <w:p>
                      <w:pPr>
                        <w:jc w:val="center"/>
                        <w:rPr>
                          <w:rFonts w:hint="eastAsia"/>
                          <w:sz w:val="21"/>
                          <w:szCs w:val="21"/>
                        </w:rPr>
                      </w:pPr>
                      <w:r>
                        <w:rPr>
                          <w:rFonts w:hint="eastAsia"/>
                          <w:sz w:val="21"/>
                          <w:szCs w:val="21"/>
                          <w:lang w:val="en-US" w:eastAsia="zh-CN"/>
                        </w:rPr>
                        <w:t>经办人</w:t>
                      </w:r>
                      <w:r>
                        <w:rPr>
                          <w:rFonts w:hint="eastAsia"/>
                          <w:sz w:val="21"/>
                          <w:szCs w:val="21"/>
                        </w:rPr>
                        <w:t>身份证(</w:t>
                      </w:r>
                      <w:r>
                        <w:rPr>
                          <w:rFonts w:hint="eastAsia"/>
                          <w:sz w:val="21"/>
                          <w:szCs w:val="21"/>
                          <w:lang w:val="en-US" w:eastAsia="zh-CN"/>
                        </w:rPr>
                        <w:t>反面</w:t>
                      </w:r>
                      <w:r>
                        <w:rPr>
                          <w:rFonts w:hint="eastAsia"/>
                          <w:sz w:val="21"/>
                          <w:szCs w:val="21"/>
                        </w:rPr>
                        <w:t>)复印件</w:t>
                      </w:r>
                    </w:p>
                  </w:txbxContent>
                </v:textbox>
              </v:rect>
            </w:pict>
          </mc:Fallback>
        </mc:AlternateContent>
      </w:r>
      <w:r>
        <w:rPr>
          <w:rFonts w:hint="eastAsia" w:hAnsi="宋体"/>
          <w:sz w:val="28"/>
          <w:szCs w:val="28"/>
        </w:rPr>
        <mc:AlternateContent>
          <mc:Choice Requires="wps">
            <w:drawing>
              <wp:anchor distT="0" distB="0" distL="114300" distR="114300" simplePos="0" relativeHeight="251659264" behindDoc="0" locked="0" layoutInCell="1" allowOverlap="1">
                <wp:simplePos x="0" y="0"/>
                <wp:positionH relativeFrom="column">
                  <wp:posOffset>-679450</wp:posOffset>
                </wp:positionH>
                <wp:positionV relativeFrom="paragraph">
                  <wp:posOffset>719455</wp:posOffset>
                </wp:positionV>
                <wp:extent cx="3430270" cy="2102485"/>
                <wp:effectExtent l="4445" t="4445" r="13335" b="7620"/>
                <wp:wrapNone/>
                <wp:docPr id="2" name="矩形 4"/>
                <wp:cNvGraphicFramePr/>
                <a:graphic xmlns:a="http://schemas.openxmlformats.org/drawingml/2006/main">
                  <a:graphicData uri="http://schemas.microsoft.com/office/word/2010/wordprocessingShape">
                    <wps:wsp>
                      <wps:cNvSpPr/>
                      <wps:spPr>
                        <a:xfrm>
                          <a:off x="0" y="0"/>
                          <a:ext cx="3430270" cy="2102485"/>
                        </a:xfrm>
                        <a:prstGeom prst="rect">
                          <a:avLst/>
                        </a:prstGeom>
                        <a:solidFill>
                          <a:srgbClr val="FFFFFF"/>
                        </a:solidFill>
                        <a:ln w="9525" cap="rnd" cmpd="sng">
                          <a:solidFill>
                            <a:srgbClr val="000000"/>
                          </a:solidFill>
                          <a:prstDash val="sysDot"/>
                          <a:miter/>
                          <a:headEnd type="none" w="med" len="med"/>
                          <a:tailEnd type="none" w="med" len="med"/>
                        </a:ln>
                      </wps:spPr>
                      <wps:txbx>
                        <w:txbxContent>
                          <w:p>
                            <w:pPr>
                              <w:ind w:right="-3100" w:rightChars="-1476"/>
                              <w:jc w:val="center"/>
                              <w:rPr>
                                <w:rFonts w:hint="eastAsia"/>
                                <w:sz w:val="21"/>
                                <w:szCs w:val="21"/>
                              </w:rPr>
                            </w:pPr>
                          </w:p>
                          <w:p>
                            <w:pPr>
                              <w:ind w:right="-3100" w:rightChars="-1476" w:firstLine="630" w:firstLineChars="300"/>
                              <w:jc w:val="left"/>
                              <w:rPr>
                                <w:rFonts w:hint="eastAsia"/>
                                <w:sz w:val="21"/>
                                <w:szCs w:val="21"/>
                              </w:rPr>
                            </w:pPr>
                            <w:r>
                              <w:rPr>
                                <w:rFonts w:hint="eastAsia"/>
                                <w:sz w:val="21"/>
                                <w:szCs w:val="21"/>
                                <w:lang w:val="en-US" w:eastAsia="zh-CN"/>
                              </w:rPr>
                              <w:t>经办人</w:t>
                            </w:r>
                            <w:r>
                              <w:rPr>
                                <w:rFonts w:hint="eastAsia"/>
                                <w:sz w:val="21"/>
                                <w:szCs w:val="21"/>
                              </w:rPr>
                              <w:t>身份证(正面)复印件</w:t>
                            </w:r>
                          </w:p>
                        </w:txbxContent>
                      </wps:txbx>
                      <wps:bodyPr vert="horz" wrap="square" anchor="t" upright="1"/>
                    </wps:wsp>
                  </a:graphicData>
                </a:graphic>
              </wp:anchor>
            </w:drawing>
          </mc:Choice>
          <mc:Fallback>
            <w:pict>
              <v:rect id="矩形 4" o:spid="_x0000_s1026" o:spt="1" style="position:absolute;left:0pt;margin-left:-53.5pt;margin-top:56.65pt;height:165.55pt;width:270.1pt;z-index:251659264;mso-width-relative:page;mso-height-relative:page;" fillcolor="#FFFFFF" filled="t" stroked="t" coordsize="21600,21600" o:gfxdata="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1S1wh9sA&#10;AAAMAQAADwAAAAAAAAABACAAAAAiAAAAZHJzL2Rvd25yZXYueG1sUEsBAhQAFAAAAAgAh07iQDRa&#10;qoMcAgAATwQAAA4AAAAAAAAAAQAgAAAAKgEAAGRycy9lMm9Eb2MueG1sUEsFBgAAAAAGAAYAWQEA&#10;ALgFAAAAAA==&#10;">
                <v:fill on="t" focussize="0,0"/>
                <v:stroke color="#000000" joinstyle="miter" dashstyle="1 1" endcap="round"/>
                <v:imagedata o:title=""/>
                <o:lock v:ext="edit" aspectratio="f"/>
                <v:textbox>
                  <w:txbxContent>
                    <w:p>
                      <w:pPr>
                        <w:ind w:right="-3100" w:rightChars="-1476"/>
                        <w:jc w:val="center"/>
                        <w:rPr>
                          <w:rFonts w:hint="eastAsia"/>
                          <w:sz w:val="21"/>
                          <w:szCs w:val="21"/>
                        </w:rPr>
                      </w:pPr>
                    </w:p>
                    <w:p>
                      <w:pPr>
                        <w:ind w:right="-3100" w:rightChars="-1476" w:firstLine="630" w:firstLineChars="300"/>
                        <w:jc w:val="left"/>
                        <w:rPr>
                          <w:rFonts w:hint="eastAsia"/>
                          <w:sz w:val="21"/>
                          <w:szCs w:val="21"/>
                        </w:rPr>
                      </w:pPr>
                      <w:r>
                        <w:rPr>
                          <w:rFonts w:hint="eastAsia"/>
                          <w:sz w:val="21"/>
                          <w:szCs w:val="21"/>
                          <w:lang w:val="en-US" w:eastAsia="zh-CN"/>
                        </w:rPr>
                        <w:t>经办人</w:t>
                      </w:r>
                      <w:r>
                        <w:rPr>
                          <w:rFonts w:hint="eastAsia"/>
                          <w:sz w:val="21"/>
                          <w:szCs w:val="21"/>
                        </w:rPr>
                        <w:t>身份证(正面)复印件</w:t>
                      </w:r>
                    </w:p>
                  </w:txbxContent>
                </v:textbox>
              </v:rect>
            </w:pict>
          </mc:Fallback>
        </mc:AlternateContent>
      </w:r>
    </w:p>
    <w:p>
      <w:pPr>
        <w:widowControl/>
        <w:spacing w:after="312" w:afterLines="100" w:line="420" w:lineRule="atLeast"/>
        <w:jc w:val="both"/>
        <w:rPr>
          <w:rFonts w:hint="eastAsia" w:ascii="方正小标宋简体" w:hAnsi="华文中宋" w:eastAsia="方正小标宋简体" w:cs="Arial"/>
          <w:b/>
          <w:color w:val="333333"/>
          <w:kern w:val="0"/>
          <w:sz w:val="44"/>
          <w:szCs w:val="44"/>
        </w:rPr>
      </w:pPr>
    </w:p>
    <w:p>
      <w:pPr>
        <w:widowControl/>
        <w:spacing w:after="312" w:afterLines="100" w:line="420" w:lineRule="atLeast"/>
        <w:jc w:val="both"/>
        <w:rPr>
          <w:rFonts w:hint="eastAsia" w:ascii="方正小标宋简体" w:hAnsi="华文中宋" w:eastAsia="方正小标宋简体" w:cs="Arial"/>
          <w:b/>
          <w:color w:val="333333"/>
          <w:kern w:val="0"/>
          <w:sz w:val="44"/>
          <w:szCs w:val="44"/>
        </w:rPr>
      </w:pPr>
    </w:p>
    <w:p>
      <w:pPr>
        <w:widowControl/>
        <w:spacing w:after="312" w:afterLines="100" w:line="420" w:lineRule="atLeast"/>
        <w:jc w:val="center"/>
        <w:rPr>
          <w:rFonts w:hint="eastAsia" w:ascii="方正小标宋简体" w:hAnsi="华文中宋" w:eastAsia="方正小标宋简体" w:cs="Arial"/>
          <w:b/>
          <w:color w:val="333333"/>
          <w:kern w:val="0"/>
          <w:sz w:val="44"/>
          <w:szCs w:val="44"/>
        </w:rPr>
      </w:pPr>
    </w:p>
    <w:p>
      <w:pPr>
        <w:widowControl/>
        <w:spacing w:after="312" w:afterLines="100" w:line="420" w:lineRule="atLeast"/>
        <w:jc w:val="center"/>
        <w:rPr>
          <w:rFonts w:hint="eastAsia" w:ascii="方正小标宋简体" w:hAnsi="华文中宋" w:eastAsia="方正小标宋简体" w:cs="Arial"/>
          <w:b/>
          <w:color w:val="333333"/>
          <w:kern w:val="0"/>
          <w:sz w:val="44"/>
          <w:szCs w:val="44"/>
        </w:rPr>
      </w:pPr>
    </w:p>
    <w:p/>
    <w:p>
      <w:pPr>
        <w:pStyle w:val="5"/>
        <w:sectPr>
          <w:pgSz w:w="11906" w:h="16838"/>
          <w:pgMar w:top="1440" w:right="1800" w:bottom="1440" w:left="1800" w:header="851" w:footer="992" w:gutter="0"/>
          <w:cols w:space="425" w:num="1"/>
          <w:docGrid w:type="lines" w:linePitch="312" w:charSpace="0"/>
        </w:sectPr>
      </w:pPr>
    </w:p>
    <w:p>
      <w:pPr>
        <w:adjustRightInd w:val="0"/>
        <w:snapToGrid w:val="0"/>
        <w:jc w:val="left"/>
        <w:rPr>
          <w:rFonts w:hint="eastAsia" w:ascii="方正小标宋简体" w:eastAsia="方正小标宋简体"/>
          <w:sz w:val="24"/>
          <w:szCs w:val="28"/>
          <w:lang w:val="en-US" w:eastAsia="zh-CN"/>
        </w:rPr>
      </w:pPr>
      <w:r>
        <w:rPr>
          <w:rFonts w:hint="eastAsia" w:ascii="方正小标宋简体" w:eastAsia="方正小标宋简体"/>
          <w:sz w:val="24"/>
          <w:szCs w:val="28"/>
          <w:lang w:val="en-US" w:eastAsia="zh-CN"/>
        </w:rPr>
        <w:t>附件3：</w:t>
      </w:r>
    </w:p>
    <w:p>
      <w:pPr>
        <w:spacing w:before="156" w:beforeLines="50" w:after="156" w:afterLines="50"/>
        <w:jc w:val="center"/>
        <w:rPr>
          <w:rFonts w:ascii="华文中宋" w:hAnsi="华文中宋" w:eastAsia="华文中宋"/>
          <w:b/>
          <w:color w:val="000000"/>
          <w:sz w:val="44"/>
          <w:szCs w:val="44"/>
        </w:rPr>
      </w:pPr>
      <w:r>
        <w:rPr>
          <w:rFonts w:hint="eastAsia" w:ascii="华文中宋" w:hAnsi="华文中宋" w:eastAsia="华文中宋"/>
          <w:b/>
          <w:color w:val="000000"/>
          <w:sz w:val="44"/>
          <w:szCs w:val="44"/>
          <w:lang w:val="en-US" w:eastAsia="zh-CN"/>
        </w:rPr>
        <w:t>进</w:t>
      </w:r>
      <w:r>
        <w:rPr>
          <w:rFonts w:hint="eastAsia" w:ascii="华文中宋" w:hAnsi="华文中宋" w:eastAsia="华文中宋"/>
          <w:b/>
          <w:color w:val="000000"/>
          <w:sz w:val="44"/>
          <w:szCs w:val="44"/>
        </w:rPr>
        <w:t>场交易申请函</w:t>
      </w:r>
    </w:p>
    <w:p>
      <w:pPr>
        <w:spacing w:line="60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安徽合肥公共资源交易中心：</w:t>
      </w:r>
    </w:p>
    <w:p>
      <w:pPr>
        <w:spacing w:line="6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color w:val="FF0000"/>
          <w:sz w:val="28"/>
          <w:szCs w:val="28"/>
          <w:highlight w:val="none"/>
          <w:u w:val="single"/>
          <w:lang w:val="en-US" w:eastAsia="zh-CN"/>
        </w:rPr>
        <w:t xml:space="preserve">                      （项目名称）                  </w:t>
      </w:r>
      <w:r>
        <w:rPr>
          <w:rFonts w:hint="eastAsia" w:ascii="仿宋_GB2312" w:hAnsi="仿宋_GB2312" w:eastAsia="仿宋_GB2312" w:cs="仿宋_GB2312"/>
          <w:sz w:val="28"/>
          <w:szCs w:val="28"/>
          <w:highlight w:val="none"/>
        </w:rPr>
        <w:t>已由</w:t>
      </w:r>
      <w:r>
        <w:rPr>
          <w:rFonts w:hint="eastAsia" w:ascii="仿宋_GB2312" w:hAnsi="仿宋_GB2312" w:eastAsia="仿宋_GB2312" w:cs="仿宋_GB2312"/>
          <w:color w:val="FF0000"/>
          <w:sz w:val="28"/>
          <w:szCs w:val="28"/>
          <w:highlight w:val="none"/>
          <w:u w:val="single"/>
        </w:rPr>
        <w:t>（</w:t>
      </w:r>
      <w:r>
        <w:rPr>
          <w:rFonts w:hint="eastAsia" w:ascii="仿宋_GB2312" w:hAnsi="仿宋_GB2312" w:eastAsia="仿宋_GB2312" w:cs="仿宋_GB2312"/>
          <w:color w:val="FF0000"/>
          <w:sz w:val="28"/>
          <w:szCs w:val="28"/>
          <w:highlight w:val="none"/>
          <w:u w:val="single"/>
          <w:lang w:val="en-US" w:eastAsia="zh-CN"/>
        </w:rPr>
        <w:t>委托单位</w:t>
      </w:r>
      <w:r>
        <w:rPr>
          <w:rFonts w:hint="eastAsia" w:ascii="仿宋_GB2312" w:hAnsi="仿宋_GB2312" w:eastAsia="仿宋_GB2312" w:cs="仿宋_GB2312"/>
          <w:color w:val="FF0000"/>
          <w:sz w:val="28"/>
          <w:szCs w:val="28"/>
          <w:highlight w:val="none"/>
          <w:u w:val="single"/>
        </w:rPr>
        <w:t>全称）</w:t>
      </w:r>
      <w:r>
        <w:rPr>
          <w:rFonts w:hint="eastAsia" w:ascii="仿宋_GB2312" w:hAnsi="仿宋_GB2312" w:eastAsia="仿宋_GB2312" w:cs="仿宋_GB2312"/>
          <w:color w:val="FF0000"/>
          <w:sz w:val="28"/>
          <w:szCs w:val="28"/>
          <w:highlight w:val="none"/>
          <w:u w:val="single"/>
          <w:lang w:val="en-US" w:eastAsia="zh-CN"/>
        </w:rPr>
        <w:t xml:space="preserve">  </w:t>
      </w:r>
      <w:r>
        <w:rPr>
          <w:rFonts w:hint="eastAsia" w:ascii="仿宋_GB2312" w:hAnsi="仿宋_GB2312" w:eastAsia="仿宋_GB2312" w:cs="仿宋_GB2312"/>
          <w:sz w:val="28"/>
          <w:szCs w:val="28"/>
        </w:rPr>
        <w:t>委托</w:t>
      </w:r>
      <w:r>
        <w:rPr>
          <w:rFonts w:hint="eastAsia" w:ascii="仿宋_GB2312" w:hAnsi="仿宋_GB2312" w:eastAsia="仿宋_GB2312" w:cs="仿宋_GB2312"/>
          <w:color w:val="FF0000"/>
          <w:sz w:val="28"/>
          <w:szCs w:val="28"/>
          <w:u w:val="single"/>
          <w:lang w:val="en-US" w:eastAsia="zh-CN"/>
        </w:rPr>
        <w:t xml:space="preserve">    </w:t>
      </w:r>
      <w:r>
        <w:rPr>
          <w:rFonts w:hint="eastAsia" w:ascii="仿宋_GB2312" w:hAnsi="仿宋_GB2312" w:eastAsia="仿宋_GB2312" w:cs="仿宋_GB2312"/>
          <w:color w:val="FF0000"/>
          <w:sz w:val="28"/>
          <w:szCs w:val="28"/>
          <w:u w:val="single"/>
          <w:lang w:eastAsia="zh-CN"/>
        </w:rPr>
        <w:t>（</w:t>
      </w:r>
      <w:r>
        <w:rPr>
          <w:rFonts w:hint="eastAsia" w:ascii="仿宋_GB2312" w:hAnsi="仿宋_GB2312" w:eastAsia="仿宋_GB2312" w:cs="仿宋_GB2312"/>
          <w:color w:val="FF0000"/>
          <w:sz w:val="28"/>
          <w:szCs w:val="28"/>
          <w:u w:val="single"/>
          <w:lang w:val="en-US" w:eastAsia="zh-CN"/>
        </w:rPr>
        <w:t>代理机构全称</w:t>
      </w:r>
      <w:r>
        <w:rPr>
          <w:rFonts w:hint="eastAsia" w:ascii="仿宋_GB2312" w:hAnsi="仿宋_GB2312" w:eastAsia="仿宋_GB2312" w:cs="仿宋_GB2312"/>
          <w:color w:val="FF0000"/>
          <w:sz w:val="28"/>
          <w:szCs w:val="28"/>
          <w:u w:val="single"/>
          <w:lang w:eastAsia="zh-CN"/>
        </w:rPr>
        <w:t>）</w:t>
      </w:r>
      <w:r>
        <w:rPr>
          <w:rFonts w:hint="eastAsia" w:ascii="仿宋_GB2312" w:hAnsi="仿宋_GB2312" w:eastAsia="仿宋_GB2312" w:cs="仿宋_GB2312"/>
          <w:color w:val="FF0000"/>
          <w:sz w:val="28"/>
          <w:szCs w:val="28"/>
          <w:u w:val="single"/>
          <w:lang w:val="en-US" w:eastAsia="zh-CN"/>
        </w:rPr>
        <w:t xml:space="preserve">   </w:t>
      </w:r>
      <w:r>
        <w:rPr>
          <w:rFonts w:hint="eastAsia" w:ascii="仿宋_GB2312" w:hAnsi="仿宋_GB2312" w:eastAsia="仿宋_GB2312" w:cs="仿宋_GB2312"/>
          <w:sz w:val="28"/>
          <w:szCs w:val="28"/>
        </w:rPr>
        <w:t>进行招标代理</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现申请进入安徽合肥公共资源交易中心开展招投标活动。为确保本项目招投标顺利实施，相关情况说明如下。</w:t>
      </w:r>
    </w:p>
    <w:p>
      <w:pPr>
        <w:spacing w:line="6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一、项目概况</w:t>
      </w:r>
      <w:r>
        <w:rPr>
          <w:rFonts w:hint="eastAsia" w:ascii="仿宋_GB2312" w:hAnsi="仿宋_GB2312" w:eastAsia="仿宋_GB2312" w:cs="仿宋_GB2312"/>
          <w:sz w:val="28"/>
          <w:szCs w:val="28"/>
          <w:lang w:eastAsia="zh-CN"/>
        </w:rPr>
        <w:t>及</w:t>
      </w:r>
      <w:r>
        <w:rPr>
          <w:rFonts w:hint="eastAsia" w:ascii="仿宋_GB2312" w:hAnsi="仿宋_GB2312" w:eastAsia="仿宋_GB2312" w:cs="仿宋_GB2312"/>
          <w:sz w:val="28"/>
          <w:szCs w:val="28"/>
        </w:rPr>
        <w:t>招标范围：</w:t>
      </w:r>
    </w:p>
    <w:p>
      <w:pPr>
        <w:pStyle w:val="21"/>
        <w:numPr>
          <w:ilvl w:val="2"/>
          <w:numId w:val="0"/>
        </w:numPr>
        <w:spacing w:line="600" w:lineRule="exact"/>
        <w:ind w:left="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bidi="ar-SA"/>
        </w:rPr>
        <w:t>1.</w:t>
      </w:r>
      <w:r>
        <w:rPr>
          <w:rFonts w:hint="eastAsia" w:ascii="仿宋_GB2312" w:hAnsi="仿宋_GB2312" w:eastAsia="仿宋_GB2312" w:cs="仿宋_GB2312"/>
          <w:sz w:val="28"/>
          <w:szCs w:val="28"/>
        </w:rPr>
        <w:t>招标项目名称</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w:t>
      </w:r>
      <w:r>
        <w:rPr>
          <w:rFonts w:hint="eastAsia" w:ascii="仿宋_GB2312" w:hAnsi="仿宋_GB2312" w:eastAsia="仿宋_GB2312" w:cs="仿宋_GB2312"/>
          <w:sz w:val="28"/>
          <w:szCs w:val="28"/>
        </w:rPr>
        <w:t>项目类别</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w:t>
      </w:r>
    </w:p>
    <w:p>
      <w:pPr>
        <w:pStyle w:val="21"/>
        <w:numPr>
          <w:ilvl w:val="2"/>
          <w:numId w:val="0"/>
        </w:numPr>
        <w:spacing w:line="600" w:lineRule="exact"/>
        <w:ind w:left="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bidi="ar-SA"/>
        </w:rPr>
        <w:t>2.</w:t>
      </w:r>
      <w:r>
        <w:rPr>
          <w:rFonts w:hint="eastAsia" w:ascii="仿宋_GB2312" w:hAnsi="仿宋_GB2312" w:eastAsia="仿宋_GB2312" w:cs="仿宋_GB2312"/>
          <w:sz w:val="28"/>
          <w:szCs w:val="28"/>
        </w:rPr>
        <w:t>建设地点</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w:t>
      </w:r>
      <w:r>
        <w:rPr>
          <w:rFonts w:hint="eastAsia" w:ascii="仿宋_GB2312" w:hAnsi="仿宋_GB2312" w:eastAsia="仿宋_GB2312" w:cs="仿宋_GB2312"/>
          <w:sz w:val="28"/>
          <w:szCs w:val="28"/>
        </w:rPr>
        <w:t>建设规模</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w:t>
      </w:r>
    </w:p>
    <w:p>
      <w:pPr>
        <w:pStyle w:val="21"/>
        <w:numPr>
          <w:ilvl w:val="2"/>
          <w:numId w:val="0"/>
        </w:numPr>
        <w:spacing w:line="600" w:lineRule="exact"/>
        <w:ind w:left="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bidi="ar-SA"/>
        </w:rPr>
        <w:t>3.</w:t>
      </w:r>
      <w:r>
        <w:rPr>
          <w:rFonts w:hint="eastAsia" w:ascii="仿宋_GB2312" w:hAnsi="仿宋_GB2312" w:eastAsia="仿宋_GB2312" w:cs="仿宋_GB2312"/>
          <w:sz w:val="28"/>
          <w:szCs w:val="28"/>
        </w:rPr>
        <w:t>合同估算价</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i w:val="0"/>
          <w:iCs w:val="0"/>
          <w:sz w:val="28"/>
          <w:szCs w:val="28"/>
          <w:u w:val="none"/>
          <w:lang w:val="en-US" w:eastAsia="zh-CN"/>
        </w:rPr>
        <w:t>万元；</w:t>
      </w:r>
      <w:r>
        <w:rPr>
          <w:rFonts w:hint="eastAsia" w:ascii="仿宋_GB2312" w:hAnsi="仿宋_GB2312" w:eastAsia="仿宋_GB2312" w:cs="仿宋_GB2312"/>
          <w:sz w:val="28"/>
          <w:szCs w:val="28"/>
        </w:rPr>
        <w:t>资金性质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w:t>
      </w:r>
    </w:p>
    <w:p>
      <w:pPr>
        <w:pStyle w:val="21"/>
        <w:spacing w:line="60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4.招标范围</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w:t>
      </w:r>
    </w:p>
    <w:p>
      <w:pPr>
        <w:spacing w:line="6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5.其他说明事项</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rPr>
        <w:t>二、本项目</w:t>
      </w:r>
      <w:r>
        <w:rPr>
          <w:rFonts w:hint="eastAsia" w:ascii="仿宋_GB2312" w:hAnsi="仿宋_GB2312" w:eastAsia="仿宋_GB2312" w:cs="仿宋_GB2312"/>
          <w:b/>
          <w:sz w:val="28"/>
          <w:szCs w:val="28"/>
          <w:highlight w:val="none"/>
        </w:rPr>
        <w:t>依据</w:t>
      </w:r>
      <w:r>
        <w:rPr>
          <w:rFonts w:hint="eastAsia" w:ascii="仿宋_GB2312" w:hAnsi="仿宋_GB2312" w:eastAsia="仿宋_GB2312" w:cs="仿宋_GB2312"/>
          <w:b/>
          <w:color w:val="FF0000"/>
          <w:sz w:val="28"/>
          <w:szCs w:val="28"/>
          <w:highlight w:val="none"/>
          <w:u w:val="single"/>
        </w:rPr>
        <w:t>XXXX（法律规定）</w:t>
      </w:r>
      <w:r>
        <w:rPr>
          <w:rFonts w:hint="eastAsia" w:ascii="仿宋_GB2312" w:hAnsi="仿宋_GB2312" w:eastAsia="仿宋_GB2312" w:cs="仿宋_GB2312"/>
          <w:b/>
          <w:sz w:val="28"/>
          <w:szCs w:val="28"/>
          <w:highlight w:val="none"/>
        </w:rPr>
        <w:t>由</w:t>
      </w:r>
      <w:r>
        <w:rPr>
          <w:rFonts w:hint="eastAsia" w:ascii="仿宋_GB2312" w:hAnsi="仿宋_GB2312" w:eastAsia="仿宋_GB2312" w:cs="仿宋_GB2312"/>
          <w:b/>
          <w:color w:val="FF0000"/>
          <w:sz w:val="28"/>
          <w:szCs w:val="28"/>
          <w:highlight w:val="none"/>
          <w:u w:val="single"/>
        </w:rPr>
        <w:t>XXXX（监管部门）</w:t>
      </w:r>
      <w:r>
        <w:rPr>
          <w:rFonts w:hint="eastAsia" w:ascii="仿宋_GB2312" w:hAnsi="仿宋_GB2312" w:eastAsia="仿宋_GB2312" w:cs="仿宋_GB2312"/>
          <w:b/>
          <w:sz w:val="28"/>
          <w:szCs w:val="28"/>
          <w:highlight w:val="none"/>
        </w:rPr>
        <w:t>对公共资源交易活动全过程进行监督管理</w:t>
      </w:r>
      <w:r>
        <w:rPr>
          <w:rFonts w:hint="eastAsia" w:ascii="仿宋_GB2312" w:hAnsi="仿宋_GB2312" w:eastAsia="仿宋_GB2312" w:cs="仿宋_GB2312"/>
          <w:sz w:val="28"/>
          <w:szCs w:val="28"/>
          <w:highlight w:val="none"/>
        </w:rPr>
        <w:t>，如有投诉和违法违规行为，由</w:t>
      </w:r>
      <w:r>
        <w:rPr>
          <w:rFonts w:hint="eastAsia" w:ascii="仿宋_GB2312" w:hAnsi="仿宋_GB2312" w:eastAsia="仿宋_GB2312" w:cs="仿宋_GB2312"/>
          <w:b/>
          <w:bCs/>
          <w:color w:val="FF0000"/>
          <w:sz w:val="28"/>
          <w:szCs w:val="28"/>
          <w:highlight w:val="none"/>
          <w:u w:val="single"/>
        </w:rPr>
        <w:t xml:space="preserve"> XXXX（监管部门）</w:t>
      </w:r>
      <w:r>
        <w:rPr>
          <w:rFonts w:hint="eastAsia" w:ascii="仿宋_GB2312" w:hAnsi="仿宋_GB2312" w:eastAsia="仿宋_GB2312" w:cs="仿宋_GB2312"/>
          <w:sz w:val="28"/>
          <w:szCs w:val="28"/>
          <w:highlight w:val="none"/>
        </w:rPr>
        <w:t>负责依法处理</w:t>
      </w:r>
      <w:r>
        <w:rPr>
          <w:rFonts w:hint="eastAsia" w:ascii="仿宋_GB2312" w:hAnsi="仿宋_GB2312" w:eastAsia="仿宋_GB2312" w:cs="仿宋_GB2312"/>
          <w:sz w:val="28"/>
          <w:szCs w:val="28"/>
        </w:rPr>
        <w:t>。</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三、该项目严格按照平台管理规定和交易流程组织招投标活动。招标文件、答疑等文件的合法合规性由招标人负责。招投标活动中如有质疑或者异议，由招标人（代理机构）依法处理。</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四、招标人委托使用安徽合肥公共资源交易中心的投标保证金管理系统，保证金的及时查询和退还手续由招标人委托代理机构办理。</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优化营商环境，招标人同意按照《关于进一步优化投标保证金退还流程的通知》（合公中心﹝2023﹞3号）要求，按照规定的退还流程和时间节点办理投标保证金退款申请，授权并认可交易中心保证金管理系统按时自动提交退还指令。不能退还的，由招标人（代理机构）及时进行保证金冻结处理，待具备退款条件后人工提交转款。未及时进行保证金冻结造成系统自动提交退还的，招标人自行承担责任。</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五、项目评审委员会由招标人依法组建。招标人可委托安徽合肥公共资源交易中心从安徽省综合评标评审专家库中随机抽取评审专家。</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六、项目开评标全过程现场监督（ </w:t>
      </w:r>
      <w:r>
        <w:rPr>
          <w:rFonts w:hint="eastAsia" w:ascii="仿宋_GB2312" w:hAnsi="仿宋_GB2312" w:eastAsia="仿宋_GB2312" w:cs="仿宋_GB2312"/>
          <w:sz w:val="28"/>
          <w:szCs w:val="28"/>
          <w:lang w:val="en-US" w:eastAsia="zh-CN"/>
        </w:rPr>
        <w:t>B</w:t>
      </w:r>
      <w:r>
        <w:rPr>
          <w:rFonts w:hint="eastAsia" w:ascii="仿宋_GB2312" w:hAnsi="仿宋_GB2312" w:eastAsia="仿宋_GB2312" w:cs="仿宋_GB2312"/>
          <w:sz w:val="28"/>
          <w:szCs w:val="28"/>
        </w:rPr>
        <w:t xml:space="preserve"> ）。（二选一）</w:t>
      </w:r>
    </w:p>
    <w:p>
      <w:pPr>
        <w:spacing w:line="6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A</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color w:val="FF0000"/>
          <w:sz w:val="28"/>
          <w:szCs w:val="28"/>
          <w:highlight w:val="none"/>
        </w:rPr>
        <w:t>XXXX（当地监管部门或行业监管部门）</w:t>
      </w:r>
      <w:r>
        <w:rPr>
          <w:rFonts w:hint="eastAsia" w:ascii="仿宋_GB2312" w:hAnsi="仿宋_GB2312" w:eastAsia="仿宋_GB2312" w:cs="仿宋_GB2312"/>
          <w:sz w:val="28"/>
          <w:szCs w:val="28"/>
          <w:highlight w:val="none"/>
        </w:rPr>
        <w:t>委派1名工作人员到场。</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rPr>
        <w:t>B</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委托合肥市公共资源交易监督管理局在合肥市公共资源交易社会监督员库中安排社会监督员，</w:t>
      </w:r>
      <w:r>
        <w:rPr>
          <w:rFonts w:hint="eastAsia" w:ascii="仿宋_GB2312" w:hAnsi="仿宋_GB2312" w:eastAsia="仿宋_GB2312" w:cs="仿宋_GB2312"/>
          <w:color w:val="FF0000"/>
          <w:sz w:val="28"/>
          <w:szCs w:val="28"/>
          <w:highlight w:val="none"/>
          <w:u w:val="single"/>
        </w:rPr>
        <w:t>XXXX（监管部门）</w:t>
      </w:r>
      <w:r>
        <w:rPr>
          <w:rFonts w:hint="eastAsia" w:ascii="仿宋_GB2312" w:hAnsi="仿宋_GB2312" w:eastAsia="仿宋_GB2312" w:cs="仿宋_GB2312"/>
          <w:sz w:val="28"/>
          <w:szCs w:val="28"/>
          <w:highlight w:val="none"/>
        </w:rPr>
        <w:t>对</w:t>
      </w:r>
      <w:r>
        <w:rPr>
          <w:rFonts w:hint="eastAsia" w:ascii="仿宋_GB2312" w:hAnsi="仿宋_GB2312" w:eastAsia="仿宋_GB2312" w:cs="仿宋_GB2312"/>
          <w:sz w:val="28"/>
          <w:szCs w:val="28"/>
        </w:rPr>
        <w:t>社会监督员现场监督的行为及监督意见予以认可。</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七、各方授权参与进场交易活动的人员代表本单位依法办理相关手续。</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八、招标人应在法定时间内完成合同签订、公开。如未在规定时间内办理完毕，招标人后续新项目暂缓进场受理，直至合同签订、公开办理完毕。</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九、招标人按相关规定及时办理合同履约反馈、变更相关事项。</w:t>
      </w:r>
    </w:p>
    <w:p>
      <w:pPr>
        <w:spacing w:line="600" w:lineRule="exact"/>
        <w:ind w:firstLine="560" w:firstLineChars="200"/>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t>十、招标人承诺：</w:t>
      </w:r>
      <w:r>
        <w:rPr>
          <w:rFonts w:hint="eastAsia" w:ascii="仿宋_GB2312" w:hAnsi="仿宋_GB2312" w:eastAsia="仿宋_GB2312" w:cs="仿宋_GB2312"/>
          <w:b/>
          <w:sz w:val="28"/>
          <w:szCs w:val="28"/>
        </w:rPr>
        <w:t>项目已具备规定的招标条件。招标公告及招标文件等已开展公平竞争审查，已向监管部门履行备案手续。依法依规开展招投标活动，依法处理质疑，及时办理合同签订及公开，招投标活动结束后及时移送项目交易资料，自行承担因项目各种条件发生变化而导致招标失败的风险。</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十一、其他说明 。</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特此申请</w:t>
      </w:r>
      <w:r>
        <w:rPr>
          <w:rFonts w:hint="eastAsia" w:ascii="仿宋_GB2312" w:hAnsi="仿宋_GB2312" w:eastAsia="仿宋_GB2312" w:cs="仿宋_GB2312"/>
          <w:sz w:val="28"/>
          <w:szCs w:val="28"/>
          <w:lang w:eastAsia="zh-CN"/>
        </w:rPr>
        <w:t>！</w:t>
      </w:r>
    </w:p>
    <w:p>
      <w:pPr>
        <w:widowControl/>
        <w:spacing w:line="600" w:lineRule="exact"/>
        <w:ind w:firstLine="560" w:firstLineChars="200"/>
        <w:jc w:val="left"/>
        <w:rPr>
          <w:rFonts w:hint="eastAsia" w:ascii="仿宋_GB2312" w:hAnsi="仿宋_GB2312" w:eastAsia="仿宋_GB2312" w:cs="仿宋_GB2312"/>
          <w:color w:val="000000"/>
          <w:sz w:val="28"/>
          <w:szCs w:val="28"/>
        </w:rPr>
      </w:pPr>
    </w:p>
    <w:p>
      <w:pPr>
        <w:widowControl/>
        <w:spacing w:line="600" w:lineRule="exact"/>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招标人全称：</w:t>
      </w:r>
      <w:r>
        <w:rPr>
          <w:rFonts w:hint="eastAsia" w:ascii="仿宋_GB2312" w:hAnsi="仿宋_GB2312" w:eastAsia="仿宋_GB2312" w:cs="仿宋_GB2312"/>
          <w:color w:val="000000"/>
          <w:sz w:val="28"/>
          <w:szCs w:val="28"/>
        </w:rPr>
        <w:tab/>
      </w:r>
      <w:r>
        <w:rPr>
          <w:rFonts w:hint="eastAsia" w:ascii="仿宋_GB2312" w:hAnsi="仿宋_GB2312" w:eastAsia="仿宋_GB2312" w:cs="仿宋_GB2312"/>
          <w:color w:val="000000"/>
          <w:sz w:val="28"/>
          <w:szCs w:val="28"/>
        </w:rPr>
        <w:t xml:space="preserve">                监管部门全称：</w:t>
      </w:r>
    </w:p>
    <w:p>
      <w:pPr>
        <w:widowControl/>
        <w:spacing w:line="600" w:lineRule="exact"/>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（盖章）</w:t>
      </w:r>
      <w:r>
        <w:rPr>
          <w:rFonts w:hint="eastAsia" w:ascii="仿宋_GB2312" w:hAnsi="仿宋_GB2312" w:eastAsia="仿宋_GB2312" w:cs="仿宋_GB2312"/>
          <w:color w:val="000000"/>
          <w:sz w:val="28"/>
          <w:szCs w:val="28"/>
        </w:rPr>
        <w:tab/>
      </w:r>
      <w:r>
        <w:rPr>
          <w:rFonts w:hint="eastAsia" w:ascii="仿宋_GB2312" w:hAnsi="仿宋_GB2312" w:eastAsia="仿宋_GB2312" w:cs="仿宋_GB2312"/>
          <w:color w:val="000000"/>
          <w:sz w:val="28"/>
          <w:szCs w:val="28"/>
        </w:rPr>
        <w:tab/>
      </w:r>
      <w:r>
        <w:rPr>
          <w:rFonts w:hint="eastAsia" w:ascii="仿宋_GB2312" w:hAnsi="仿宋_GB2312" w:eastAsia="仿宋_GB2312" w:cs="仿宋_GB2312"/>
          <w:color w:val="000000"/>
          <w:sz w:val="28"/>
          <w:szCs w:val="28"/>
        </w:rPr>
        <w:tab/>
      </w:r>
      <w:r>
        <w:rPr>
          <w:rFonts w:hint="eastAsia" w:ascii="仿宋_GB2312" w:hAnsi="仿宋_GB2312" w:eastAsia="仿宋_GB2312" w:cs="仿宋_GB2312"/>
          <w:color w:val="000000"/>
          <w:sz w:val="28"/>
          <w:szCs w:val="28"/>
        </w:rPr>
        <w:tab/>
      </w:r>
      <w:r>
        <w:rPr>
          <w:rFonts w:hint="eastAsia" w:ascii="仿宋_GB2312" w:hAnsi="仿宋_GB2312" w:eastAsia="仿宋_GB2312" w:cs="仿宋_GB2312"/>
          <w:color w:val="000000"/>
          <w:sz w:val="28"/>
          <w:szCs w:val="28"/>
        </w:rPr>
        <w:t xml:space="preserve">  </w:t>
      </w:r>
      <w:r>
        <w:rPr>
          <w:rFonts w:hint="eastAsia" w:ascii="仿宋_GB2312" w:hAnsi="仿宋_GB2312" w:eastAsia="仿宋_GB2312" w:cs="仿宋_GB2312"/>
          <w:color w:val="000000"/>
          <w:sz w:val="28"/>
          <w:szCs w:val="28"/>
        </w:rPr>
        <w:tab/>
      </w:r>
      <w:r>
        <w:rPr>
          <w:rFonts w:hint="eastAsia" w:ascii="仿宋_GB2312" w:hAnsi="仿宋_GB2312" w:eastAsia="仿宋_GB2312" w:cs="仿宋_GB2312"/>
          <w:color w:val="000000"/>
          <w:sz w:val="28"/>
          <w:szCs w:val="28"/>
        </w:rPr>
        <w:tab/>
      </w:r>
      <w:r>
        <w:rPr>
          <w:rFonts w:hint="eastAsia" w:ascii="仿宋_GB2312" w:hAnsi="仿宋_GB2312" w:eastAsia="仿宋_GB2312" w:cs="仿宋_GB2312"/>
          <w:color w:val="000000"/>
          <w:sz w:val="28"/>
          <w:szCs w:val="28"/>
        </w:rPr>
        <w:t xml:space="preserve">      </w:t>
      </w:r>
      <w:r>
        <w:rPr>
          <w:rFonts w:hint="eastAsia" w:ascii="仿宋_GB2312" w:hAnsi="仿宋_GB2312" w:eastAsia="仿宋_GB2312" w:cs="仿宋_GB2312"/>
          <w:color w:val="000000"/>
          <w:sz w:val="28"/>
          <w:szCs w:val="28"/>
        </w:rPr>
        <w:tab/>
      </w:r>
      <w:r>
        <w:rPr>
          <w:rFonts w:hint="eastAsia" w:ascii="仿宋_GB2312" w:hAnsi="仿宋_GB2312" w:eastAsia="仿宋_GB2312" w:cs="仿宋_GB2312"/>
          <w:color w:val="000000"/>
          <w:sz w:val="28"/>
          <w:szCs w:val="28"/>
        </w:rPr>
        <w:t>（盖章）</w:t>
      </w:r>
    </w:p>
    <w:p>
      <w:pPr>
        <w:widowControl/>
        <w:spacing w:line="600" w:lineRule="exact"/>
        <w:ind w:firstLine="560" w:firstLineChars="200"/>
        <w:jc w:val="left"/>
        <w:rPr>
          <w:rFonts w:hint="eastAsia" w:ascii="仿宋_GB2312" w:hAnsi="仿宋_GB2312" w:eastAsia="仿宋_GB2312" w:cs="仿宋_GB2312"/>
          <w:color w:val="000000"/>
          <w:sz w:val="28"/>
          <w:szCs w:val="28"/>
        </w:rPr>
      </w:pPr>
    </w:p>
    <w:p>
      <w:pPr>
        <w:widowControl/>
        <w:spacing w:line="600" w:lineRule="exact"/>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代理机构全称：</w:t>
      </w:r>
    </w:p>
    <w:p>
      <w:pPr>
        <w:widowControl/>
        <w:spacing w:line="600" w:lineRule="exact"/>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（盖章）</w:t>
      </w:r>
    </w:p>
    <w:p>
      <w:pPr>
        <w:widowControl/>
        <w:spacing w:line="600" w:lineRule="exact"/>
        <w:ind w:firstLine="560" w:firstLineChars="200"/>
        <w:jc w:val="right"/>
        <w:rPr>
          <w:rFonts w:hint="eastAsia" w:ascii="仿宋_GB2312" w:hAnsi="仿宋_GB2312" w:eastAsia="仿宋_GB2312" w:cs="仿宋_GB2312"/>
          <w:sz w:val="28"/>
          <w:szCs w:val="28"/>
        </w:rPr>
      </w:pPr>
    </w:p>
    <w:p>
      <w:pPr>
        <w:widowControl/>
        <w:wordWrap w:val="0"/>
        <w:spacing w:line="600" w:lineRule="exact"/>
        <w:ind w:firstLine="560" w:firstLineChars="200"/>
        <w:jc w:val="right"/>
        <w:rPr>
          <w:rFonts w:hint="eastAsia" w:ascii="仿宋_GB2312" w:hAnsi="仿宋_GB2312" w:eastAsia="仿宋_GB2312" w:cs="仿宋_GB2312"/>
          <w:color w:val="000000"/>
          <w:sz w:val="28"/>
          <w:szCs w:val="28"/>
          <w:u w:val="single"/>
          <w:lang w:val="en-US" w:eastAsia="zh-CN"/>
        </w:rPr>
      </w:pP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rPr>
        <w:t>年</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color w:val="000000"/>
          <w:sz w:val="28"/>
          <w:szCs w:val="28"/>
        </w:rPr>
        <w:t>月</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日</w:t>
      </w:r>
    </w:p>
    <w:p>
      <w:pPr>
        <w:bidi w:val="0"/>
        <w:rPr>
          <w:rFonts w:hint="eastAsia" w:ascii="仿宋_GB2312" w:hAnsi="仿宋_GB2312" w:eastAsia="仿宋_GB2312" w:cs="仿宋_GB2312"/>
          <w:sz w:val="28"/>
          <w:szCs w:val="28"/>
          <w:lang w:val="en-US" w:eastAsia="zh-CN"/>
        </w:rPr>
      </w:pPr>
    </w:p>
    <w:p>
      <w:pPr>
        <w:bidi w:val="0"/>
        <w:rPr>
          <w:rFonts w:hint="eastAsia"/>
          <w:lang w:val="en-US" w:eastAsia="zh-CN"/>
        </w:rPr>
      </w:pPr>
    </w:p>
    <w:p>
      <w:pPr>
        <w:bidi w:val="0"/>
        <w:rPr>
          <w:rFonts w:hint="eastAsia"/>
          <w:lang w:val="en-US" w:eastAsia="zh-CN"/>
        </w:rPr>
      </w:pPr>
    </w:p>
    <w:p>
      <w:pPr>
        <w:rPr>
          <w:rFonts w:hint="eastAsia"/>
          <w:lang w:val="en-US" w:eastAsia="zh-CN"/>
        </w:rPr>
      </w:pPr>
      <w:r>
        <w:rPr>
          <w:rFonts w:hint="eastAsia"/>
          <w:lang w:val="en-US" w:eastAsia="zh-CN"/>
        </w:rPr>
        <w:br w:type="page"/>
      </w:r>
    </w:p>
    <w:p>
      <w:pPr>
        <w:adjustRightInd w:val="0"/>
        <w:snapToGrid w:val="0"/>
        <w:jc w:val="left"/>
        <w:rPr>
          <w:rFonts w:hint="eastAsia" w:ascii="方正小标宋简体" w:eastAsia="方正小标宋简体"/>
          <w:sz w:val="24"/>
          <w:szCs w:val="28"/>
          <w:lang w:val="en-US" w:eastAsia="zh-CN"/>
        </w:rPr>
      </w:pPr>
      <w:r>
        <w:rPr>
          <w:rFonts w:hint="eastAsia" w:ascii="方正小标宋简体" w:eastAsia="方正小标宋简体"/>
          <w:sz w:val="24"/>
          <w:szCs w:val="28"/>
          <w:lang w:val="en-US" w:eastAsia="zh-CN"/>
        </w:rPr>
        <w:t>附件4：</w:t>
      </w:r>
    </w:p>
    <w:p>
      <w:pPr>
        <w:widowControl/>
        <w:spacing w:after="312" w:afterLines="100" w:line="300" w:lineRule="auto"/>
        <w:jc w:val="center"/>
        <w:rPr>
          <w:rFonts w:ascii="方正小标宋简体" w:hAnsi="华文中宋" w:eastAsia="方正小标宋简体" w:cs="Arial"/>
          <w:b/>
          <w:color w:val="333333"/>
          <w:kern w:val="0"/>
          <w:sz w:val="44"/>
          <w:szCs w:val="44"/>
        </w:rPr>
      </w:pPr>
      <w:r>
        <w:rPr>
          <w:rFonts w:hint="eastAsia" w:ascii="方正小标宋简体" w:hAnsi="华文中宋" w:eastAsia="方正小标宋简体" w:cs="Arial"/>
          <w:b/>
          <w:color w:val="333333"/>
          <w:kern w:val="0"/>
          <w:sz w:val="44"/>
          <w:szCs w:val="44"/>
          <w:lang w:val="en-US" w:eastAsia="zh-CN"/>
        </w:rPr>
        <w:t>资金落实</w:t>
      </w:r>
      <w:r>
        <w:rPr>
          <w:rFonts w:hint="eastAsia" w:ascii="方正小标宋简体" w:hAnsi="华文中宋" w:eastAsia="方正小标宋简体" w:cs="Arial"/>
          <w:b/>
          <w:color w:val="333333"/>
          <w:kern w:val="0"/>
          <w:sz w:val="44"/>
          <w:szCs w:val="44"/>
        </w:rPr>
        <w:t>承诺函</w:t>
      </w:r>
    </w:p>
    <w:p>
      <w:pPr>
        <w:widowControl/>
        <w:wordWrap/>
        <w:spacing w:line="576" w:lineRule="exact"/>
        <w:ind w:firstLine="560" w:firstLineChars="200"/>
        <w:jc w:val="left"/>
        <w:rPr>
          <w:rFonts w:hint="eastAsia" w:ascii="仿宋_GB2312" w:hAnsi="Arial" w:eastAsia="仿宋_GB2312" w:cs="Arial"/>
          <w:kern w:val="0"/>
          <w:sz w:val="28"/>
          <w:szCs w:val="32"/>
        </w:rPr>
      </w:pPr>
      <w:r>
        <w:rPr>
          <w:rFonts w:hint="eastAsia" w:ascii="仿宋_GB2312" w:hAnsi="Arial" w:eastAsia="仿宋_GB2312" w:cs="Arial"/>
          <w:kern w:val="0"/>
          <w:sz w:val="28"/>
          <w:szCs w:val="32"/>
        </w:rPr>
        <w:t>我单位承诺：</w:t>
      </w:r>
      <w:r>
        <w:rPr>
          <w:rFonts w:hint="eastAsia" w:ascii="仿宋_GB2312" w:hAnsi="Arial" w:eastAsia="仿宋_GB2312" w:cs="Arial"/>
          <w:kern w:val="0"/>
          <w:sz w:val="28"/>
          <w:szCs w:val="32"/>
          <w:u w:val="single"/>
        </w:rPr>
        <w:t xml:space="preserve">                 </w:t>
      </w:r>
      <w:r>
        <w:rPr>
          <w:rFonts w:hint="eastAsia" w:ascii="仿宋_GB2312" w:hAnsi="Arial" w:eastAsia="仿宋_GB2312" w:cs="Arial"/>
          <w:kern w:val="0"/>
          <w:sz w:val="28"/>
          <w:szCs w:val="32"/>
          <w:u w:val="single"/>
          <w:lang w:val="en-US" w:eastAsia="zh-CN"/>
        </w:rPr>
        <w:t xml:space="preserve">           </w:t>
      </w:r>
      <w:r>
        <w:rPr>
          <w:rFonts w:hint="eastAsia" w:ascii="仿宋_GB2312" w:hAnsi="Arial" w:eastAsia="仿宋_GB2312" w:cs="Arial"/>
          <w:kern w:val="0"/>
          <w:sz w:val="28"/>
          <w:szCs w:val="32"/>
          <w:u w:val="single"/>
        </w:rPr>
        <w:t xml:space="preserve">           </w:t>
      </w:r>
      <w:r>
        <w:rPr>
          <w:rFonts w:hint="eastAsia" w:ascii="仿宋_GB2312" w:hAnsi="Arial" w:eastAsia="仿宋_GB2312" w:cs="Arial"/>
          <w:kern w:val="0"/>
          <w:sz w:val="28"/>
          <w:szCs w:val="32"/>
        </w:rPr>
        <w:t>项目</w:t>
      </w:r>
      <w:r>
        <w:rPr>
          <w:rFonts w:hint="eastAsia" w:ascii="仿宋_GB2312" w:hAnsi="Arial" w:eastAsia="仿宋_GB2312" w:cs="Arial"/>
          <w:kern w:val="0"/>
          <w:sz w:val="28"/>
          <w:szCs w:val="32"/>
          <w:lang w:val="en-US" w:eastAsia="zh-CN"/>
        </w:rPr>
        <w:t>启动</w:t>
      </w:r>
      <w:r>
        <w:rPr>
          <w:rFonts w:hint="eastAsia" w:ascii="仿宋_GB2312" w:hAnsi="Arial" w:eastAsia="仿宋_GB2312" w:cs="Arial"/>
          <w:kern w:val="0"/>
          <w:sz w:val="28"/>
          <w:szCs w:val="32"/>
        </w:rPr>
        <w:t>资金已落实，项目交易方式为</w:t>
      </w:r>
      <w:r>
        <w:rPr>
          <w:rFonts w:hint="eastAsia" w:ascii="仿宋_GB2312" w:hAnsi="Arial" w:eastAsia="仿宋_GB2312" w:cs="Arial"/>
          <w:kern w:val="0"/>
          <w:sz w:val="28"/>
          <w:szCs w:val="32"/>
          <w:u w:val="single"/>
        </w:rPr>
        <w:t xml:space="preserve">                  </w:t>
      </w:r>
      <w:r>
        <w:rPr>
          <w:rFonts w:hint="eastAsia" w:ascii="仿宋_GB2312" w:hAnsi="Arial" w:eastAsia="仿宋_GB2312" w:cs="Arial"/>
          <w:kern w:val="0"/>
          <w:sz w:val="28"/>
          <w:szCs w:val="32"/>
        </w:rPr>
        <w:t>，由此造成的相关风险和后果由我单位承担。</w:t>
      </w:r>
    </w:p>
    <w:p>
      <w:pPr>
        <w:widowControl/>
        <w:wordWrap/>
        <w:spacing w:line="576" w:lineRule="exact"/>
        <w:ind w:firstLine="560" w:firstLineChars="200"/>
        <w:jc w:val="left"/>
        <w:rPr>
          <w:rFonts w:hint="eastAsia" w:ascii="仿宋_GB2312" w:hAnsi="Arial" w:eastAsia="仿宋_GB2312" w:cs="Arial"/>
          <w:kern w:val="0"/>
          <w:sz w:val="28"/>
          <w:szCs w:val="32"/>
          <w:lang w:eastAsia="zh-CN"/>
        </w:rPr>
      </w:pPr>
      <w:r>
        <w:rPr>
          <w:rFonts w:hint="eastAsia" w:ascii="仿宋_GB2312" w:hAnsi="Arial" w:eastAsia="仿宋_GB2312" w:cs="Arial"/>
          <w:kern w:val="0"/>
          <w:sz w:val="28"/>
          <w:szCs w:val="32"/>
        </w:rPr>
        <w:t>特此函告</w:t>
      </w:r>
      <w:r>
        <w:rPr>
          <w:rFonts w:hint="eastAsia" w:ascii="仿宋_GB2312" w:hAnsi="Arial" w:eastAsia="仿宋_GB2312" w:cs="Arial"/>
          <w:kern w:val="0"/>
          <w:sz w:val="28"/>
          <w:szCs w:val="32"/>
          <w:lang w:eastAsia="zh-CN"/>
        </w:rPr>
        <w:t>！</w:t>
      </w:r>
    </w:p>
    <w:p>
      <w:pPr>
        <w:widowControl/>
        <w:wordWrap/>
        <w:spacing w:line="576" w:lineRule="exact"/>
        <w:ind w:firstLine="560" w:firstLineChars="200"/>
        <w:jc w:val="left"/>
        <w:rPr>
          <w:rFonts w:hint="eastAsia" w:ascii="仿宋_GB2312" w:hAnsi="Arial" w:eastAsia="仿宋_GB2312" w:cs="Arial"/>
          <w:kern w:val="0"/>
          <w:sz w:val="28"/>
          <w:szCs w:val="32"/>
        </w:rPr>
      </w:pPr>
    </w:p>
    <w:p>
      <w:pPr>
        <w:widowControl/>
        <w:wordWrap/>
        <w:spacing w:line="576" w:lineRule="exact"/>
        <w:ind w:firstLine="560" w:firstLineChars="200"/>
        <w:jc w:val="left"/>
        <w:rPr>
          <w:rFonts w:hint="eastAsia" w:ascii="仿宋_GB2312" w:hAnsi="Arial" w:eastAsia="仿宋_GB2312" w:cs="Arial"/>
          <w:kern w:val="0"/>
          <w:sz w:val="28"/>
          <w:szCs w:val="32"/>
        </w:rPr>
      </w:pPr>
      <w:r>
        <w:rPr>
          <w:rFonts w:hint="eastAsia" w:ascii="仿宋_GB2312" w:hAnsi="Arial" w:eastAsia="仿宋_GB2312" w:cs="Arial"/>
          <w:kern w:val="0"/>
          <w:sz w:val="28"/>
          <w:szCs w:val="32"/>
        </w:rPr>
        <w:t xml:space="preserve">联系人：   </w:t>
      </w:r>
    </w:p>
    <w:p>
      <w:pPr>
        <w:widowControl/>
        <w:wordWrap/>
        <w:spacing w:line="576" w:lineRule="exact"/>
        <w:ind w:firstLine="560" w:firstLineChars="200"/>
        <w:jc w:val="left"/>
        <w:rPr>
          <w:rFonts w:hint="eastAsia" w:ascii="仿宋_GB2312" w:hAnsi="Arial" w:eastAsia="仿宋_GB2312" w:cs="Arial"/>
          <w:kern w:val="0"/>
          <w:sz w:val="28"/>
          <w:szCs w:val="32"/>
        </w:rPr>
      </w:pPr>
      <w:r>
        <w:rPr>
          <w:rFonts w:hint="eastAsia" w:ascii="仿宋_GB2312" w:hAnsi="Arial" w:eastAsia="仿宋_GB2312" w:cs="Arial"/>
          <w:kern w:val="0"/>
          <w:sz w:val="28"/>
          <w:szCs w:val="32"/>
        </w:rPr>
        <w:t xml:space="preserve">联系方式： </w:t>
      </w:r>
    </w:p>
    <w:p>
      <w:pPr>
        <w:widowControl/>
        <w:wordWrap w:val="0"/>
        <w:spacing w:line="576" w:lineRule="exact"/>
        <w:ind w:firstLine="560" w:firstLineChars="200"/>
        <w:jc w:val="right"/>
        <w:rPr>
          <w:rFonts w:hint="eastAsia" w:ascii="仿宋_GB2312" w:hAnsi="Arial" w:eastAsia="仿宋_GB2312" w:cs="Arial"/>
          <w:kern w:val="0"/>
          <w:sz w:val="28"/>
          <w:szCs w:val="32"/>
          <w:lang w:val="en-US" w:eastAsia="zh-CN"/>
        </w:rPr>
      </w:pPr>
      <w:r>
        <w:rPr>
          <w:rFonts w:hint="eastAsia" w:ascii="仿宋_GB2312" w:hAnsi="Arial" w:eastAsia="仿宋_GB2312" w:cs="Arial"/>
          <w:kern w:val="0"/>
          <w:sz w:val="28"/>
          <w:szCs w:val="32"/>
        </w:rPr>
        <w:t xml:space="preserve">                   单位</w:t>
      </w:r>
      <w:r>
        <w:rPr>
          <w:rFonts w:hint="eastAsia" w:ascii="仿宋_GB2312" w:hAnsi="Arial" w:eastAsia="仿宋_GB2312" w:cs="Arial"/>
          <w:kern w:val="0"/>
          <w:sz w:val="28"/>
          <w:szCs w:val="32"/>
          <w:lang w:val="en-US" w:eastAsia="zh-CN"/>
        </w:rPr>
        <w:t>全称：（</w:t>
      </w:r>
      <w:r>
        <w:rPr>
          <w:rFonts w:hint="eastAsia" w:ascii="仿宋_GB2312" w:hAnsi="Arial" w:eastAsia="仿宋_GB2312" w:cs="Arial"/>
          <w:kern w:val="0"/>
          <w:sz w:val="28"/>
          <w:szCs w:val="32"/>
        </w:rPr>
        <w:t>公章</w:t>
      </w:r>
      <w:r>
        <w:rPr>
          <w:rFonts w:hint="eastAsia" w:ascii="仿宋_GB2312" w:hAnsi="Arial" w:eastAsia="仿宋_GB2312" w:cs="Arial"/>
          <w:kern w:val="0"/>
          <w:sz w:val="28"/>
          <w:szCs w:val="32"/>
          <w:lang w:val="en-US" w:eastAsia="zh-CN"/>
        </w:rPr>
        <w:t xml:space="preserve">）  </w:t>
      </w:r>
    </w:p>
    <w:p>
      <w:pPr>
        <w:widowControl/>
        <w:wordWrap w:val="0"/>
        <w:spacing w:line="576" w:lineRule="exact"/>
        <w:ind w:firstLine="560" w:firstLineChars="200"/>
        <w:jc w:val="right"/>
        <w:rPr>
          <w:rFonts w:hint="default" w:ascii="仿宋_GB2312" w:hAnsi="Arial" w:eastAsia="仿宋_GB2312" w:cs="Arial"/>
          <w:kern w:val="0"/>
          <w:sz w:val="28"/>
          <w:szCs w:val="32"/>
          <w:lang w:val="en-US" w:eastAsia="zh-CN"/>
        </w:rPr>
      </w:pPr>
      <w:r>
        <w:rPr>
          <w:rFonts w:hint="eastAsia" w:ascii="仿宋_GB2312" w:hAnsi="Arial" w:eastAsia="仿宋_GB2312" w:cs="Arial"/>
          <w:kern w:val="0"/>
          <w:sz w:val="28"/>
          <w:szCs w:val="32"/>
          <w:lang w:val="en-US" w:eastAsia="zh-CN"/>
        </w:rPr>
        <w:t xml:space="preserve">     </w:t>
      </w:r>
    </w:p>
    <w:p>
      <w:pPr>
        <w:adjustRightInd w:val="0"/>
        <w:snapToGrid w:val="0"/>
        <w:jc w:val="right"/>
      </w:pPr>
      <w:r>
        <w:rPr>
          <w:rFonts w:hint="eastAsia" w:ascii="方正小标宋简体" w:eastAsia="方正小标宋简体"/>
          <w:sz w:val="24"/>
          <w:szCs w:val="28"/>
          <w:u w:val="single"/>
          <w:lang w:val="en-US" w:eastAsia="zh-CN"/>
        </w:rPr>
        <w:t xml:space="preserve">  </w:t>
      </w:r>
      <w:r>
        <w:rPr>
          <w:rFonts w:hint="eastAsia" w:ascii="仿宋_GB2312" w:hAnsi="Arial" w:eastAsia="仿宋_GB2312" w:cs="Arial"/>
          <w:kern w:val="0"/>
          <w:sz w:val="28"/>
          <w:szCs w:val="32"/>
          <w:u w:val="single"/>
          <w:lang w:val="en-US" w:eastAsia="zh-CN"/>
        </w:rPr>
        <w:t xml:space="preserve">    </w:t>
      </w:r>
      <w:r>
        <w:rPr>
          <w:rFonts w:hint="eastAsia" w:ascii="仿宋_GB2312" w:hAnsi="Arial" w:eastAsia="仿宋_GB2312" w:cs="Arial"/>
          <w:kern w:val="0"/>
          <w:sz w:val="28"/>
          <w:szCs w:val="32"/>
          <w:lang w:val="en-US" w:eastAsia="zh-CN"/>
        </w:rPr>
        <w:t>年</w:t>
      </w:r>
      <w:r>
        <w:rPr>
          <w:rFonts w:hint="eastAsia" w:ascii="仿宋_GB2312" w:hAnsi="Arial" w:eastAsia="仿宋_GB2312" w:cs="Arial"/>
          <w:kern w:val="0"/>
          <w:sz w:val="28"/>
          <w:szCs w:val="32"/>
          <w:u w:val="single"/>
          <w:lang w:val="en-US" w:eastAsia="zh-CN"/>
        </w:rPr>
        <w:t xml:space="preserve">     </w:t>
      </w:r>
      <w:r>
        <w:rPr>
          <w:rFonts w:hint="eastAsia" w:ascii="仿宋_GB2312" w:hAnsi="Arial" w:eastAsia="仿宋_GB2312" w:cs="Arial"/>
          <w:kern w:val="0"/>
          <w:sz w:val="28"/>
          <w:szCs w:val="32"/>
          <w:lang w:val="en-US" w:eastAsia="zh-CN"/>
        </w:rPr>
        <w:t>月</w:t>
      </w:r>
      <w:r>
        <w:rPr>
          <w:rFonts w:hint="eastAsia" w:ascii="仿宋_GB2312" w:hAnsi="Arial" w:eastAsia="仿宋_GB2312" w:cs="Arial"/>
          <w:kern w:val="0"/>
          <w:sz w:val="28"/>
          <w:szCs w:val="32"/>
          <w:u w:val="single"/>
          <w:lang w:val="en-US" w:eastAsia="zh-CN"/>
        </w:rPr>
        <w:t xml:space="preserve">    </w:t>
      </w:r>
      <w:r>
        <w:rPr>
          <w:rFonts w:hint="eastAsia" w:ascii="仿宋_GB2312" w:hAnsi="Arial" w:eastAsia="仿宋_GB2312" w:cs="Arial"/>
          <w:kern w:val="0"/>
          <w:sz w:val="28"/>
          <w:szCs w:val="32"/>
          <w:lang w:val="en-US" w:eastAsia="zh-CN"/>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ˎ̥">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YzQ4MWFiNDNmZmQxZjI3NjFmOGViOTMwMTVlNjEifQ=="/>
  </w:docVars>
  <w:rsids>
    <w:rsidRoot w:val="113959A0"/>
    <w:rsid w:val="059C225F"/>
    <w:rsid w:val="09FB24FF"/>
    <w:rsid w:val="113959A0"/>
    <w:rsid w:val="11C1184D"/>
    <w:rsid w:val="29B97180"/>
    <w:rsid w:val="362B2D01"/>
    <w:rsid w:val="3BB670A8"/>
    <w:rsid w:val="40046DB6"/>
    <w:rsid w:val="49B83CFD"/>
    <w:rsid w:val="5BC17997"/>
    <w:rsid w:val="5CDF026E"/>
    <w:rsid w:val="61B904D9"/>
    <w:rsid w:val="64D11D4A"/>
    <w:rsid w:val="663A0C0C"/>
    <w:rsid w:val="71627435"/>
    <w:rsid w:val="76F84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autoRedefine/>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Body Text Indent"/>
    <w:basedOn w:val="1"/>
    <w:next w:val="4"/>
    <w:autoRedefine/>
    <w:qFormat/>
    <w:uiPriority w:val="0"/>
    <w:pPr>
      <w:spacing w:after="120"/>
      <w:ind w:left="420" w:leftChars="200"/>
    </w:pPr>
  </w:style>
  <w:style w:type="paragraph" w:styleId="4">
    <w:name w:val="envelope return"/>
    <w:basedOn w:val="1"/>
    <w:autoRedefine/>
    <w:qFormat/>
    <w:uiPriority w:val="0"/>
    <w:pPr>
      <w:snapToGrid w:val="0"/>
    </w:pPr>
    <w:rPr>
      <w:rFonts w:ascii="Arial" w:hAnsi="Arial"/>
    </w:rPr>
  </w:style>
  <w:style w:type="paragraph" w:styleId="5">
    <w:name w:val="Body Text First Indent 2"/>
    <w:basedOn w:val="3"/>
    <w:next w:val="1"/>
    <w:autoRedefine/>
    <w:qFormat/>
    <w:uiPriority w:val="0"/>
    <w:pPr>
      <w:ind w:firstLine="420" w:firstLineChars="200"/>
    </w:p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autoRedefine/>
    <w:qFormat/>
    <w:uiPriority w:val="0"/>
    <w:rPr>
      <w:b/>
      <w:bCs/>
    </w:rPr>
  </w:style>
  <w:style w:type="character" w:styleId="10">
    <w:name w:val="FollowedHyperlink"/>
    <w:basedOn w:val="8"/>
    <w:autoRedefine/>
    <w:qFormat/>
    <w:uiPriority w:val="0"/>
    <w:rPr>
      <w:color w:val="800080"/>
      <w:u w:val="none"/>
    </w:rPr>
  </w:style>
  <w:style w:type="character" w:styleId="11">
    <w:name w:val="Emphasis"/>
    <w:basedOn w:val="8"/>
    <w:autoRedefine/>
    <w:qFormat/>
    <w:uiPriority w:val="0"/>
    <w:rPr>
      <w:b/>
      <w:bCs/>
    </w:rPr>
  </w:style>
  <w:style w:type="character" w:styleId="12">
    <w:name w:val="HTML Definition"/>
    <w:basedOn w:val="8"/>
    <w:autoRedefine/>
    <w:qFormat/>
    <w:uiPriority w:val="0"/>
  </w:style>
  <w:style w:type="character" w:styleId="13">
    <w:name w:val="HTML Typewriter"/>
    <w:basedOn w:val="8"/>
    <w:autoRedefine/>
    <w:qFormat/>
    <w:uiPriority w:val="0"/>
    <w:rPr>
      <w:rFonts w:hint="default" w:ascii="monospace" w:hAnsi="monospace" w:eastAsia="monospace" w:cs="monospace"/>
      <w:sz w:val="20"/>
    </w:rPr>
  </w:style>
  <w:style w:type="character" w:styleId="14">
    <w:name w:val="HTML Acronym"/>
    <w:basedOn w:val="8"/>
    <w:autoRedefine/>
    <w:qFormat/>
    <w:uiPriority w:val="0"/>
  </w:style>
  <w:style w:type="character" w:styleId="15">
    <w:name w:val="HTML Variable"/>
    <w:basedOn w:val="8"/>
    <w:autoRedefine/>
    <w:qFormat/>
    <w:uiPriority w:val="0"/>
  </w:style>
  <w:style w:type="character" w:styleId="16">
    <w:name w:val="Hyperlink"/>
    <w:basedOn w:val="8"/>
    <w:autoRedefine/>
    <w:qFormat/>
    <w:uiPriority w:val="0"/>
    <w:rPr>
      <w:color w:val="0000FF"/>
      <w:u w:val="none"/>
    </w:rPr>
  </w:style>
  <w:style w:type="character" w:styleId="17">
    <w:name w:val="HTML Code"/>
    <w:basedOn w:val="8"/>
    <w:autoRedefine/>
    <w:qFormat/>
    <w:uiPriority w:val="0"/>
    <w:rPr>
      <w:rFonts w:ascii="monospace" w:hAnsi="monospace" w:eastAsia="monospace" w:cs="monospace"/>
      <w:sz w:val="20"/>
    </w:rPr>
  </w:style>
  <w:style w:type="character" w:styleId="18">
    <w:name w:val="HTML Cite"/>
    <w:basedOn w:val="8"/>
    <w:autoRedefine/>
    <w:qFormat/>
    <w:uiPriority w:val="0"/>
  </w:style>
  <w:style w:type="character" w:styleId="19">
    <w:name w:val="HTML Keyboard"/>
    <w:basedOn w:val="8"/>
    <w:autoRedefine/>
    <w:qFormat/>
    <w:uiPriority w:val="0"/>
    <w:rPr>
      <w:rFonts w:hint="default" w:ascii="monospace" w:hAnsi="monospace" w:eastAsia="monospace" w:cs="monospace"/>
      <w:sz w:val="20"/>
    </w:rPr>
  </w:style>
  <w:style w:type="character" w:styleId="20">
    <w:name w:val="HTML Sample"/>
    <w:basedOn w:val="8"/>
    <w:autoRedefine/>
    <w:qFormat/>
    <w:uiPriority w:val="0"/>
    <w:rPr>
      <w:rFonts w:hint="default" w:ascii="monospace" w:hAnsi="monospace" w:eastAsia="monospace" w:cs="monospace"/>
    </w:rPr>
  </w:style>
  <w:style w:type="paragraph" w:styleId="21">
    <w:name w:val="List Paragraph"/>
    <w:basedOn w:val="1"/>
    <w:autoRedefine/>
    <w:semiHidden/>
    <w:unhideWhenUsed/>
    <w:qFormat/>
    <w:uiPriority w:val="99"/>
    <w:pPr>
      <w:ind w:firstLine="420" w:firstLineChars="200"/>
    </w:pPr>
    <w:rPr>
      <w:rFonts w:ascii="Times New Roman" w:hAnsi="Times New Roman" w:eastAsia="宋体" w:cs="Times New Roman"/>
      <w:szCs w:val="24"/>
    </w:rPr>
  </w:style>
  <w:style w:type="paragraph" w:styleId="22">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2459</Words>
  <Characters>2495</Characters>
  <Lines>0</Lines>
  <Paragraphs>0</Paragraphs>
  <TotalTime>24</TotalTime>
  <ScaleCrop>false</ScaleCrop>
  <LinksUpToDate>false</LinksUpToDate>
  <CharactersWithSpaces>3160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2024-09-03T07:14:00Z</dcterms:created>
  <dc:creator>江沨</dc:creator>
  <cp:lastModifiedBy>江沨</cp:lastModifiedBy>
  <dcterms:modified xsi:type="dcterms:W3CDTF">2024-11-29T09:32:19Z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0778B76ED3AF4F18BA5C9443CCC3BB46_11</vt:lpwstr>
  </property>
</Properties>
</file>